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85" w:rsidRDefault="00253585" w:rsidP="0025358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Справка о выполнении отраслевого Соглашения</w:t>
      </w:r>
    </w:p>
    <w:p w:rsidR="00253585" w:rsidRDefault="00253585" w:rsidP="0025358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 первое полугодие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2023 год</w:t>
      </w:r>
    </w:p>
    <w:p w:rsidR="00253585" w:rsidRDefault="00253585" w:rsidP="00253585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253585" w:rsidRDefault="00253585" w:rsidP="002535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Название территории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МО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Кореновский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район</w:t>
      </w:r>
    </w:p>
    <w:p w:rsidR="00253585" w:rsidRDefault="00253585" w:rsidP="002535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Срок действия Соглашения  </w:t>
      </w:r>
      <w:r>
        <w:rPr>
          <w:rFonts w:ascii="Times New Roman" w:hAnsi="Times New Roman"/>
          <w:b/>
          <w:sz w:val="28"/>
          <w:szCs w:val="28"/>
          <w:u w:val="single"/>
        </w:rPr>
        <w:t>2021 – 2024 гг</w:t>
      </w:r>
      <w:r>
        <w:rPr>
          <w:rFonts w:ascii="Times New Roman" w:hAnsi="Times New Roman"/>
          <w:sz w:val="28"/>
          <w:szCs w:val="28"/>
        </w:rPr>
        <w:t>.</w:t>
      </w:r>
    </w:p>
    <w:p w:rsidR="00253585" w:rsidRPr="00615ACC" w:rsidRDefault="00253585" w:rsidP="002535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Дата заседания отраслевой комиссии по регулированию социально-трудовых отношений, на котором рассматривались итоги выполнения отраслевого Соглашения за отчетный период  </w:t>
      </w:r>
      <w:r w:rsidRPr="00615ACC">
        <w:rPr>
          <w:rFonts w:ascii="Times New Roman" w:hAnsi="Times New Roman"/>
          <w:sz w:val="28"/>
          <w:szCs w:val="28"/>
        </w:rPr>
        <w:t xml:space="preserve">28 </w:t>
      </w:r>
      <w:r w:rsidR="00615ACC" w:rsidRPr="00615ACC">
        <w:rPr>
          <w:rFonts w:ascii="Times New Roman" w:hAnsi="Times New Roman"/>
          <w:sz w:val="28"/>
          <w:szCs w:val="28"/>
        </w:rPr>
        <w:t>июня 2023</w:t>
      </w:r>
      <w:r w:rsidRPr="00615ACC">
        <w:rPr>
          <w:rFonts w:ascii="Times New Roman" w:hAnsi="Times New Roman"/>
          <w:sz w:val="28"/>
          <w:szCs w:val="28"/>
        </w:rPr>
        <w:t xml:space="preserve"> года </w:t>
      </w:r>
      <w:r w:rsidR="00615ACC" w:rsidRPr="00615ACC">
        <w:rPr>
          <w:rFonts w:ascii="Times New Roman" w:hAnsi="Times New Roman"/>
          <w:sz w:val="28"/>
          <w:szCs w:val="28"/>
        </w:rPr>
        <w:t>(Протокол заседания комиссии №08 от 28.06.2023)</w:t>
      </w:r>
      <w:r w:rsidR="00615ACC">
        <w:rPr>
          <w:rFonts w:ascii="Times New Roman" w:hAnsi="Times New Roman"/>
          <w:sz w:val="28"/>
          <w:szCs w:val="28"/>
        </w:rPr>
        <w:t>.</w:t>
      </w:r>
      <w:r w:rsidRPr="00615ACC">
        <w:rPr>
          <w:rFonts w:ascii="Times New Roman" w:hAnsi="Times New Roman"/>
          <w:sz w:val="28"/>
          <w:szCs w:val="28"/>
        </w:rPr>
        <w:t xml:space="preserve"> </w:t>
      </w:r>
    </w:p>
    <w:p w:rsidR="00253585" w:rsidRDefault="00253585" w:rsidP="0025358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3585" w:rsidRDefault="00253585" w:rsidP="00253585">
      <w:pPr>
        <w:pStyle w:val="a4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Раздел  «Общие положения»</w:t>
      </w:r>
    </w:p>
    <w:p w:rsidR="00253585" w:rsidRDefault="00253585" w:rsidP="00253585">
      <w:pPr>
        <w:pStyle w:val="a4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Изменений и </w:t>
      </w:r>
      <w:proofErr w:type="gramStart"/>
      <w:r>
        <w:rPr>
          <w:rFonts w:ascii="Times New Roman" w:hAnsi="Times New Roman"/>
          <w:sz w:val="28"/>
          <w:szCs w:val="28"/>
        </w:rPr>
        <w:t>дополнений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вносимых  в Соглашение за отчетный период не было.</w:t>
      </w:r>
    </w:p>
    <w:p w:rsidR="00253585" w:rsidRDefault="00253585" w:rsidP="00253585">
      <w:pPr>
        <w:pStyle w:val="a4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План мероприятий по выполнения отраслевого Соглашения имеется.</w:t>
      </w:r>
    </w:p>
    <w:p w:rsidR="00253585" w:rsidRDefault="00253585" w:rsidP="00253585">
      <w:pPr>
        <w:pStyle w:val="a4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253585" w:rsidRDefault="00253585" w:rsidP="0025358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Раздел  «Обязательства представителей сторон Соглашения»</w:t>
      </w:r>
    </w:p>
    <w:p w:rsidR="00253585" w:rsidRDefault="00253585" w:rsidP="00253585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ind w:left="0" w:right="53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полного и своевременного финансирования учреждений отрасли. Реализация целевых программ, затрагивающих социально-трудовые права работников и (или) влияющих на их социально-экономическое положение.</w:t>
      </w:r>
    </w:p>
    <w:p w:rsidR="00253585" w:rsidRDefault="00253585" w:rsidP="00253585">
      <w:pPr>
        <w:pStyle w:val="a4"/>
        <w:shd w:val="clear" w:color="auto" w:fill="FFFFFF"/>
        <w:tabs>
          <w:tab w:val="left" w:pos="0"/>
        </w:tabs>
        <w:ind w:left="360" w:right="5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5ACC">
        <w:rPr>
          <w:rFonts w:ascii="Times New Roman" w:hAnsi="Times New Roman"/>
          <w:sz w:val="28"/>
          <w:szCs w:val="28"/>
        </w:rPr>
        <w:t xml:space="preserve">На реализацию задач образования в рамках муниципальной программы муниципального образования </w:t>
      </w:r>
      <w:proofErr w:type="spellStart"/>
      <w:r w:rsidRPr="00615ACC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Pr="00615ACC">
        <w:rPr>
          <w:rFonts w:ascii="Times New Roman" w:hAnsi="Times New Roman"/>
          <w:sz w:val="28"/>
          <w:szCs w:val="28"/>
        </w:rPr>
        <w:t xml:space="preserve"> район «Развитие образования» на 2020-2025 годы по состоянию на 30 июня 2023 года утверждено средства в размере 1 </w:t>
      </w:r>
      <w:r w:rsidR="00C33E0F" w:rsidRPr="00615ACC">
        <w:rPr>
          <w:rFonts w:ascii="Times New Roman" w:hAnsi="Times New Roman"/>
          <w:sz w:val="28"/>
          <w:szCs w:val="28"/>
        </w:rPr>
        <w:t>302</w:t>
      </w:r>
      <w:r w:rsidRPr="00615ACC">
        <w:rPr>
          <w:rFonts w:ascii="Times New Roman" w:hAnsi="Times New Roman"/>
          <w:sz w:val="28"/>
          <w:szCs w:val="28"/>
        </w:rPr>
        <w:t> </w:t>
      </w:r>
      <w:r w:rsidR="00C33E0F" w:rsidRPr="00615ACC">
        <w:rPr>
          <w:rFonts w:ascii="Times New Roman" w:hAnsi="Times New Roman"/>
          <w:sz w:val="28"/>
          <w:szCs w:val="28"/>
        </w:rPr>
        <w:t>897</w:t>
      </w:r>
      <w:r w:rsidRPr="00615ACC">
        <w:rPr>
          <w:rFonts w:ascii="Times New Roman" w:hAnsi="Times New Roman"/>
          <w:sz w:val="28"/>
          <w:szCs w:val="28"/>
        </w:rPr>
        <w:t>,</w:t>
      </w:r>
      <w:r w:rsidR="00C33E0F" w:rsidRPr="00615ACC">
        <w:rPr>
          <w:rFonts w:ascii="Times New Roman" w:hAnsi="Times New Roman"/>
          <w:sz w:val="28"/>
          <w:szCs w:val="28"/>
        </w:rPr>
        <w:t>7</w:t>
      </w:r>
      <w:r w:rsidRPr="00615ACC">
        <w:rPr>
          <w:rFonts w:ascii="Times New Roman" w:hAnsi="Times New Roman"/>
          <w:sz w:val="28"/>
          <w:szCs w:val="28"/>
        </w:rPr>
        <w:t xml:space="preserve"> тысяч рублей, в том числе средства краевого бюджета в размере  </w:t>
      </w:r>
      <w:r w:rsidR="00C33E0F" w:rsidRPr="00615ACC">
        <w:rPr>
          <w:rFonts w:ascii="Times New Roman" w:hAnsi="Times New Roman"/>
          <w:sz w:val="28"/>
          <w:szCs w:val="28"/>
        </w:rPr>
        <w:t>785 599,7</w:t>
      </w:r>
      <w:r w:rsidRPr="00615ACC">
        <w:rPr>
          <w:rFonts w:ascii="Times New Roman" w:hAnsi="Times New Roman"/>
          <w:sz w:val="28"/>
          <w:szCs w:val="28"/>
        </w:rPr>
        <w:t xml:space="preserve"> тысяч рублей, федерального бюджета в размере </w:t>
      </w:r>
      <w:r w:rsidR="00C33E0F" w:rsidRPr="00615ACC">
        <w:rPr>
          <w:rFonts w:ascii="Times New Roman" w:hAnsi="Times New Roman"/>
          <w:sz w:val="28"/>
          <w:szCs w:val="28"/>
        </w:rPr>
        <w:t>74 694,1</w:t>
      </w:r>
      <w:r w:rsidRPr="00615ACC">
        <w:rPr>
          <w:rFonts w:ascii="Times New Roman" w:hAnsi="Times New Roman"/>
          <w:sz w:val="28"/>
          <w:szCs w:val="28"/>
        </w:rPr>
        <w:t xml:space="preserve"> тысяч рублей, муниципального бюджета в размере </w:t>
      </w:r>
      <w:r w:rsidR="00C33E0F" w:rsidRPr="00615ACC">
        <w:rPr>
          <w:rFonts w:ascii="Times New Roman" w:hAnsi="Times New Roman"/>
          <w:sz w:val="28"/>
          <w:szCs w:val="28"/>
        </w:rPr>
        <w:t>442 603,9</w:t>
      </w:r>
      <w:r w:rsidRPr="00615ACC">
        <w:rPr>
          <w:rFonts w:ascii="Times New Roman" w:hAnsi="Times New Roman"/>
          <w:sz w:val="28"/>
          <w:szCs w:val="28"/>
        </w:rPr>
        <w:t xml:space="preserve"> тысяч</w:t>
      </w:r>
      <w:proofErr w:type="gramEnd"/>
      <w:r w:rsidRPr="00615ACC">
        <w:rPr>
          <w:rFonts w:ascii="Times New Roman" w:hAnsi="Times New Roman"/>
          <w:sz w:val="28"/>
          <w:szCs w:val="28"/>
        </w:rPr>
        <w:t xml:space="preserve"> рублей</w:t>
      </w:r>
    </w:p>
    <w:p w:rsidR="00253585" w:rsidRDefault="00253585" w:rsidP="002535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Участие представителей сторон Соглашения в работе своих руководящих, совещательных органов. Взаимные консультации (переговоры) по вопросам финансирования, обеспечения гарантий социально-трудовых прав.</w:t>
      </w:r>
    </w:p>
    <w:p w:rsidR="00253585" w:rsidRDefault="00253585" w:rsidP="002535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сторон Соглашения участвуют в работе своих руководящих, совещательных органов. Проходят взаимные консультации по вопросам финансирования, обеспечения гарантий социально-трудовых прав работников. </w:t>
      </w:r>
    </w:p>
    <w:p w:rsidR="00253585" w:rsidRDefault="00253585" w:rsidP="00253585">
      <w:pPr>
        <w:pStyle w:val="a3"/>
        <w:spacing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Участие представителей Профсоюза в аттестации педагогических и руководящих работников, в принятии решений о предоставлении к награждению работников отраслевыми и государственными наградами.</w:t>
      </w:r>
    </w:p>
    <w:p w:rsidR="00253585" w:rsidRDefault="00253585" w:rsidP="00253585">
      <w:pPr>
        <w:pStyle w:val="a3"/>
        <w:spacing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Профсоюза - председатели первичных профсоюзных организаций Управления образования  и председатель РТО участвуют  в </w:t>
      </w:r>
      <w:r>
        <w:rPr>
          <w:sz w:val="28"/>
          <w:szCs w:val="28"/>
        </w:rPr>
        <w:lastRenderedPageBreak/>
        <w:t>аттестации педагогических  и руководящих работников, в принятии решений о предоставлении к награждению работников  отраслевыми и государственными наградами.</w:t>
      </w:r>
    </w:p>
    <w:p w:rsidR="00253585" w:rsidRDefault="00253585" w:rsidP="00253585">
      <w:pPr>
        <w:pStyle w:val="a3"/>
        <w:spacing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учета мнения Профсоюза при разработке и принятии нормативных правовых актов, затрагивающих социально-трудовые, экономические и профессиональные интересы работников (примеры).</w:t>
      </w:r>
    </w:p>
    <w:p w:rsidR="00253585" w:rsidRDefault="00253585" w:rsidP="00253585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доплат по бальной системе учитывается мнение Профсоюза, а также при стимулирующих выплатах.</w:t>
      </w:r>
    </w:p>
    <w:p w:rsidR="00253585" w:rsidRDefault="00253585" w:rsidP="00253585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 Какие вопросы, связанные с реализацией социально-трудовых прав и интересов работников отрасли, выносились на рассмотрение органов местного самоуправления?</w:t>
      </w:r>
    </w:p>
    <w:p w:rsidR="00253585" w:rsidRDefault="00253585" w:rsidP="0025358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- </w:t>
      </w:r>
      <w:r>
        <w:rPr>
          <w:rFonts w:ascii="Times New Roman" w:hAnsi="Times New Roman"/>
          <w:sz w:val="28"/>
          <w:szCs w:val="28"/>
          <w:lang w:eastAsia="zh-CN"/>
        </w:rPr>
        <w:t xml:space="preserve">решение спорных вопросов, возникающих при предоставлении мер социальной поддержки педагогическим работникам муниципальных образовательных организаций, подведомственных управлению образования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район, проживающим и работающим в сельских населенных пунктах, рабочих поселках (поселках городского типа) на территории Краснодарского края, в виде компенсации расходов на оплату жилых помещений, отопления и освещения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</w:p>
    <w:p w:rsidR="00253585" w:rsidRDefault="00253585" w:rsidP="0025358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3585" w:rsidRDefault="00253585" w:rsidP="00253585">
      <w:pPr>
        <w:pStyle w:val="a3"/>
        <w:spacing w:before="0" w:beforeAutospacing="0" w:after="0"/>
        <w:ind w:firstLine="708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 «</w:t>
      </w:r>
      <w:r>
        <w:rPr>
          <w:b/>
          <w:bCs/>
          <w:sz w:val="28"/>
          <w:szCs w:val="28"/>
        </w:rPr>
        <w:t>Развитие социального партнерства и участие</w:t>
      </w:r>
    </w:p>
    <w:p w:rsidR="00253585" w:rsidRDefault="00253585" w:rsidP="0025358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профсоюзных органов в управлении учреждениями»</w:t>
      </w:r>
    </w:p>
    <w:p w:rsidR="00253585" w:rsidRDefault="00253585" w:rsidP="0025358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3585" w:rsidRDefault="00253585" w:rsidP="002535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Какие вопросы рассматривались </w:t>
      </w:r>
      <w:r>
        <w:rPr>
          <w:rFonts w:ascii="Times New Roman" w:hAnsi="Times New Roman"/>
          <w:sz w:val="28"/>
          <w:szCs w:val="28"/>
        </w:rPr>
        <w:t xml:space="preserve"> отраслевой комиссией  по регулированию социально-трудовых отношений за отчетный период?</w:t>
      </w:r>
    </w:p>
    <w:p w:rsidR="00253585" w:rsidRDefault="00253585" w:rsidP="0025358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профсоюзными органами проводилась отраслевая комиссия, где поднимались вопросы регулирования социально-трудовых отношений в коллективных договорах. </w:t>
      </w:r>
    </w:p>
    <w:p w:rsidR="00253585" w:rsidRDefault="00253585" w:rsidP="00253585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образом осуществлялись изучение опыта и контроль состояния и эффективности коллективно-договорного регулирования социально-трудовых отношений в отрасли (примеры)?</w:t>
      </w:r>
    </w:p>
    <w:p w:rsidR="00253585" w:rsidRDefault="00253585" w:rsidP="00253585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Проводился анализ выполнения коллективно-договорных мероприятий</w:t>
      </w:r>
    </w:p>
    <w:p w:rsidR="00253585" w:rsidRDefault="00253585" w:rsidP="00253585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регулированию социально-трудовых отношений во всех образовательных учреждениях МО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район. </w:t>
      </w:r>
    </w:p>
    <w:p w:rsidR="00253585" w:rsidRDefault="00253585" w:rsidP="00253585">
      <w:pPr>
        <w:pStyle w:val="a3"/>
        <w:numPr>
          <w:ilvl w:val="0"/>
          <w:numId w:val="2"/>
        </w:numPr>
        <w:spacing w:before="0" w:beforeAutospacing="0" w:after="0"/>
        <w:ind w:left="142" w:firstLine="5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Освещение  в средствах массовой информации, в том числе в отраслевых и профсоюзных печатных изданиях, на официальных сайтах в Интернете промежуточных и итоговых результатов выполнения Соглашения, иных соглашений и коллективных договоров учреждений.</w:t>
      </w:r>
    </w:p>
    <w:p w:rsidR="00253585" w:rsidRDefault="00253585" w:rsidP="00253585">
      <w:pPr>
        <w:pStyle w:val="a3"/>
        <w:spacing w:before="0" w:beforeAutospacing="0" w:after="0"/>
        <w:ind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анализов коллективных договоров и итоги  выполнения отраслевого Соглашения освещались на официальных сайтах Профсоюзных организаций, в социальных сетях, профсоюзных уголках. </w:t>
      </w:r>
    </w:p>
    <w:p w:rsidR="00253585" w:rsidRDefault="00253585" w:rsidP="00253585">
      <w:pPr>
        <w:pStyle w:val="a3"/>
        <w:numPr>
          <w:ilvl w:val="0"/>
          <w:numId w:val="2"/>
        </w:numPr>
        <w:spacing w:before="0" w:beforeAutospacing="0" w:after="0"/>
        <w:ind w:lef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Учет уровня развития социального партнерства при оценке (рейтинге)  деятельности образовательных организаций.</w:t>
      </w:r>
    </w:p>
    <w:p w:rsidR="00253585" w:rsidRDefault="00253585" w:rsidP="00253585">
      <w:pPr>
        <w:pStyle w:val="a3"/>
        <w:spacing w:before="0" w:beforeAutospacing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оценке деятельности образовательных организаций учитывается уровень социального партнерства на должном уровне.</w:t>
      </w:r>
    </w:p>
    <w:p w:rsidR="00253585" w:rsidRDefault="00253585" w:rsidP="00253585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  Совместная деятельность по реализации молодежной политики:</w:t>
      </w:r>
    </w:p>
    <w:p w:rsidR="00253585" w:rsidRDefault="00253585" w:rsidP="00253585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ind w:left="0" w:right="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формированию и обучению резерва из числа молодежи на руководящие должности.</w:t>
      </w:r>
    </w:p>
    <w:p w:rsidR="00253585" w:rsidRDefault="00253585" w:rsidP="00253585">
      <w:pPr>
        <w:pStyle w:val="a4"/>
        <w:shd w:val="clear" w:color="auto" w:fill="FFFFFF"/>
        <w:tabs>
          <w:tab w:val="left" w:pos="0"/>
        </w:tabs>
        <w:ind w:left="0" w:right="5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 резерв молодых специалистов для дальнейшего обучения на руководящие должности. </w:t>
      </w:r>
    </w:p>
    <w:p w:rsidR="00253585" w:rsidRDefault="00253585" w:rsidP="00253585">
      <w:pPr>
        <w:pStyle w:val="a4"/>
        <w:shd w:val="clear" w:color="auto" w:fill="FFFFFF"/>
        <w:tabs>
          <w:tab w:val="left" w:pos="0"/>
        </w:tabs>
        <w:ind w:left="0" w:right="5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Создание «педагогических» классов на базе школ, учреждений профессионального образования.</w:t>
      </w:r>
    </w:p>
    <w:p w:rsidR="00253585" w:rsidRDefault="00253585" w:rsidP="00253585">
      <w:pPr>
        <w:pStyle w:val="a4"/>
        <w:shd w:val="clear" w:color="auto" w:fill="FFFFFF"/>
        <w:tabs>
          <w:tab w:val="left" w:pos="0"/>
        </w:tabs>
        <w:ind w:left="0" w:right="5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Управлением образования и Профсоюзом рекомендуется при заключении коллективных договоров предусматривать:</w:t>
      </w:r>
    </w:p>
    <w:p w:rsidR="00253585" w:rsidRDefault="00253585" w:rsidP="00253585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- закрепление наставников за работниками из числа молодежи в первый год их работы в отрасли, установление наставникам доплаты за проводимую работу на условиях определенных коллективным договором;</w:t>
      </w:r>
    </w:p>
    <w:p w:rsidR="00253585" w:rsidRDefault="00253585" w:rsidP="00253585">
      <w:pPr>
        <w:suppressAutoHyphens/>
        <w:spacing w:after="0" w:line="240" w:lineRule="auto"/>
        <w:jc w:val="both"/>
        <w:rPr>
          <w:rFonts w:ascii="Calibri" w:hAnsi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предоставление мер социальной поддержки работникам из числа молодежи, впервые поступившим на работу, установление им надбавок к заработной плате.</w:t>
      </w:r>
    </w:p>
    <w:p w:rsidR="00253585" w:rsidRDefault="00253585" w:rsidP="002535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Направления и результативность деятельности Советов молодых педагогов.</w:t>
      </w:r>
    </w:p>
    <w:p w:rsidR="00253585" w:rsidRDefault="00253585" w:rsidP="00253585">
      <w:pPr>
        <w:shd w:val="clear" w:color="auto" w:fill="FFFFFF"/>
        <w:tabs>
          <w:tab w:val="left" w:pos="0"/>
        </w:tabs>
        <w:ind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Другие мероприятия, проводимые в территории в рамках реализации молодежной политики.</w:t>
      </w:r>
    </w:p>
    <w:p w:rsidR="00253585" w:rsidRDefault="00253585" w:rsidP="00253585">
      <w:pPr>
        <w:shd w:val="clear" w:color="auto" w:fill="FFFFFF"/>
        <w:tabs>
          <w:tab w:val="left" w:pos="0"/>
        </w:tabs>
        <w:ind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Раздел  «Трудовые отношения»</w:t>
      </w:r>
    </w:p>
    <w:p w:rsidR="00253585" w:rsidRDefault="00253585" w:rsidP="00253585">
      <w:pPr>
        <w:pStyle w:val="a3"/>
        <w:numPr>
          <w:ilvl w:val="0"/>
          <w:numId w:val="4"/>
        </w:numPr>
        <w:spacing w:before="0" w:beforeAutospacing="0" w:after="0"/>
        <w:ind w:left="0" w:firstLine="825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Согласование с территориальной организацией </w:t>
      </w:r>
      <w:r>
        <w:rPr>
          <w:sz w:val="28"/>
          <w:szCs w:val="28"/>
        </w:rPr>
        <w:t>расторжение  трудового договора с руководителем образовательного учреждения, являющегося членом Профсоюза, по основанию, предусмотренному пунктом 2 статьи 278 ТК РФ (примеры).</w:t>
      </w:r>
    </w:p>
    <w:p w:rsidR="00253585" w:rsidRDefault="00253585" w:rsidP="00253585">
      <w:pPr>
        <w:pStyle w:val="a4"/>
        <w:shd w:val="clear" w:color="auto" w:fill="FFFFFF"/>
        <w:tabs>
          <w:tab w:val="left" w:pos="0"/>
        </w:tabs>
        <w:ind w:left="0" w:right="5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руководителями образовательных учреждений трудовой договор заключается на неопределенный срок или определенный срок,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 2 ст. 59 ТК РФ. Расторжение договора с руководителем образовательного учреждения, являющегося членом Профсоюза, по </w:t>
      </w:r>
      <w:proofErr w:type="gramStart"/>
      <w:r>
        <w:rPr>
          <w:rFonts w:ascii="Times New Roman" w:hAnsi="Times New Roman"/>
          <w:sz w:val="28"/>
          <w:szCs w:val="28"/>
        </w:rPr>
        <w:t>основанию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предусмотренному пунктом 2 статьи 278 ТК РФ, допускается только с предварительного согласия соответствующей организации Профсоюза </w:t>
      </w:r>
    </w:p>
    <w:p w:rsidR="00253585" w:rsidRDefault="00253585" w:rsidP="00253585">
      <w:pPr>
        <w:pStyle w:val="a4"/>
        <w:numPr>
          <w:ilvl w:val="0"/>
          <w:numId w:val="4"/>
        </w:numPr>
        <w:shd w:val="clear" w:color="auto" w:fill="FFFFFF"/>
        <w:tabs>
          <w:tab w:val="left" w:pos="0"/>
        </w:tabs>
        <w:ind w:left="0" w:right="53" w:firstLine="8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Включение в коллективные  договоры,  трудовые договоры с работниками обязательств по выплате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Трудового кодекса РФ,  в связи с отказом работника от продолжения работы в связи с изменением определенных сторонами условий трудового договора (примеры).</w:t>
      </w:r>
      <w:proofErr w:type="gramEnd"/>
    </w:p>
    <w:p w:rsidR="00253585" w:rsidRDefault="00253585" w:rsidP="00253585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Случаев прекращения трудового договора по </w:t>
      </w:r>
      <w:proofErr w:type="gramStart"/>
      <w:r>
        <w:rPr>
          <w:sz w:val="28"/>
          <w:szCs w:val="28"/>
        </w:rPr>
        <w:t>основанию</w:t>
      </w:r>
      <w:proofErr w:type="gramEnd"/>
      <w:r>
        <w:rPr>
          <w:sz w:val="28"/>
          <w:szCs w:val="28"/>
        </w:rPr>
        <w:t xml:space="preserve"> предусмотренному пунктом 7 части первой статьи 77 Трудового кодекса РФ, не было. </w:t>
      </w:r>
    </w:p>
    <w:p w:rsidR="00253585" w:rsidRDefault="00253585" w:rsidP="00253585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 xml:space="preserve">Включение в коллективные  договоры учреждений обязательств о преимущественном праве на оставление на работе при расторжении трудового договора в связи с сокращением численности или штата работников, совмещающих работу с обучением в образовательных учреждениях профессионального образования, независимо от того, за чей счет они обучаются, работников, проработавших в учреждениях  и организациях системы образования свыше 10 лет, работников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(за 2 года до</w:t>
      </w:r>
      <w:proofErr w:type="gramEnd"/>
      <w:r>
        <w:rPr>
          <w:sz w:val="28"/>
          <w:szCs w:val="28"/>
        </w:rPr>
        <w:t xml:space="preserve"> пенсии), работникам, имеющим детей в возрасте до 18 лет, педагогическим работникам, которым установлена первая или высшая квалификационная категория.</w:t>
      </w:r>
    </w:p>
    <w:p w:rsidR="00253585" w:rsidRDefault="00253585" w:rsidP="00253585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дополнительные гарантии работникам, предоставляемые в связи с сокращением численности или штата (примеры). </w:t>
      </w:r>
    </w:p>
    <w:p w:rsidR="00253585" w:rsidRDefault="00253585" w:rsidP="002535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В коллективные договора образовательных учреждений включены обязательства о преимущественном праве на оставление на работе при расторжении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трудового договора в связи с сокращением численности или штата работников и т.д. по третьему пункту.</w:t>
      </w:r>
      <w:r>
        <w:rPr>
          <w:sz w:val="28"/>
          <w:szCs w:val="28"/>
        </w:rPr>
        <w:t xml:space="preserve"> </w:t>
      </w:r>
    </w:p>
    <w:p w:rsidR="00253585" w:rsidRDefault="00253585" w:rsidP="00253585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253585" w:rsidRDefault="00253585" w:rsidP="00253585">
      <w:pPr>
        <w:pStyle w:val="a3"/>
        <w:numPr>
          <w:ilvl w:val="0"/>
          <w:numId w:val="5"/>
        </w:numPr>
        <w:spacing w:before="0" w:beforeAutospacing="0" w:after="0"/>
        <w:ind w:left="0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 образовательных учреждениях порядка хранения и использования персональных данных работников.</w:t>
      </w:r>
    </w:p>
    <w:p w:rsidR="00253585" w:rsidRDefault="00253585" w:rsidP="00253585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Соблюдается в образовательных учреждениях порядок хранения и использования персональных данных работников. </w:t>
      </w:r>
    </w:p>
    <w:p w:rsidR="00253585" w:rsidRDefault="00253585" w:rsidP="00253585">
      <w:pPr>
        <w:pStyle w:val="a3"/>
        <w:spacing w:before="0" w:beforeAutospacing="0" w:after="0"/>
        <w:ind w:left="705"/>
        <w:contextualSpacing/>
        <w:jc w:val="both"/>
        <w:rPr>
          <w:sz w:val="28"/>
          <w:szCs w:val="28"/>
        </w:rPr>
      </w:pPr>
    </w:p>
    <w:p w:rsidR="00253585" w:rsidRDefault="00253585" w:rsidP="00253585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Результаты проверок содержания, сроков заключения трудовых договоров работников отрасли и других вопросов регулирования трудовых отношений.</w:t>
      </w:r>
    </w:p>
    <w:p w:rsidR="00253585" w:rsidRDefault="00253585" w:rsidP="0025358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территориальной организаци</w:t>
      </w:r>
      <w:r>
        <w:rPr>
          <w:sz w:val="28"/>
          <w:szCs w:val="28"/>
          <w:lang w:eastAsia="ar-SA"/>
        </w:rPr>
        <w:t xml:space="preserve">ей </w:t>
      </w:r>
      <w:r>
        <w:rPr>
          <w:rFonts w:ascii="Times New Roman" w:hAnsi="Times New Roman"/>
          <w:sz w:val="28"/>
          <w:szCs w:val="28"/>
          <w:lang w:eastAsia="ar-SA"/>
        </w:rPr>
        <w:t xml:space="preserve">Профсоюза проведена проверка:  «Соблюдение трудового законодательства по вопросам, связанным с </w:t>
      </w:r>
      <w:r>
        <w:rPr>
          <w:rFonts w:ascii="Times New Roman" w:hAnsi="Times New Roman"/>
          <w:bCs/>
          <w:sz w:val="28"/>
          <w:szCs w:val="28"/>
          <w:lang w:eastAsia="ar-SA"/>
        </w:rPr>
        <w:t>выполнением дополнительной работы</w:t>
      </w:r>
      <w:r>
        <w:rPr>
          <w:rFonts w:ascii="Times New Roman" w:hAnsi="Times New Roman"/>
          <w:sz w:val="28"/>
          <w:szCs w:val="28"/>
          <w:lang w:eastAsia="ar-SA"/>
        </w:rPr>
        <w:t xml:space="preserve"> работниками образовательных и иных организаций».</w:t>
      </w:r>
    </w:p>
    <w:p w:rsidR="00253585" w:rsidRDefault="00253585" w:rsidP="0025358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образования проведена проверка выборочная проверка </w:t>
      </w:r>
      <w:proofErr w:type="gramStart"/>
      <w:r>
        <w:rPr>
          <w:rFonts w:ascii="Times New Roman" w:hAnsi="Times New Roman"/>
          <w:sz w:val="28"/>
          <w:szCs w:val="28"/>
        </w:rPr>
        <w:t>локальных актов образовательных  учреждений, регулирующих оплату труда Выявлены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нарушения в части несвоевременного заключения дополнительных соглашений к трудовым договорам.</w:t>
      </w:r>
    </w:p>
    <w:p w:rsidR="00253585" w:rsidRDefault="00253585" w:rsidP="002535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3585" w:rsidRDefault="00253585" w:rsidP="00253585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Оплата труда и нормы труда»</w:t>
      </w:r>
    </w:p>
    <w:p w:rsidR="00253585" w:rsidRDefault="00253585" w:rsidP="00253585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3585" w:rsidRDefault="00253585" w:rsidP="00253585">
      <w:pPr>
        <w:pStyle w:val="a3"/>
        <w:numPr>
          <w:ilvl w:val="0"/>
          <w:numId w:val="6"/>
        </w:numPr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Размер средней заработной платы работников отрасли.</w:t>
      </w:r>
    </w:p>
    <w:p w:rsidR="00253585" w:rsidRPr="00615ACC" w:rsidRDefault="00253585" w:rsidP="00253585">
      <w:pPr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5ACC">
        <w:rPr>
          <w:rFonts w:ascii="Times New Roman" w:hAnsi="Times New Roman"/>
          <w:sz w:val="28"/>
          <w:szCs w:val="28"/>
        </w:rPr>
        <w:t>За</w:t>
      </w:r>
      <w:r w:rsidRPr="00615ACC">
        <w:rPr>
          <w:rFonts w:ascii="Times New Roman" w:hAnsi="Times New Roman"/>
          <w:sz w:val="28"/>
          <w:szCs w:val="28"/>
          <w:lang w:eastAsia="ar-SA"/>
        </w:rPr>
        <w:t xml:space="preserve"> отчетный период сложился следующий уровень средней заработной платы в сфере образования муниципального образования </w:t>
      </w:r>
      <w:proofErr w:type="spellStart"/>
      <w:r w:rsidRPr="00615ACC">
        <w:rPr>
          <w:rFonts w:ascii="Times New Roman" w:hAnsi="Times New Roman"/>
          <w:sz w:val="28"/>
          <w:szCs w:val="28"/>
          <w:lang w:eastAsia="ar-SA"/>
        </w:rPr>
        <w:t>Кореновский</w:t>
      </w:r>
      <w:proofErr w:type="spellEnd"/>
      <w:r w:rsidRPr="00615ACC">
        <w:rPr>
          <w:rFonts w:ascii="Times New Roman" w:hAnsi="Times New Roman"/>
          <w:sz w:val="28"/>
          <w:szCs w:val="28"/>
          <w:lang w:eastAsia="ar-SA"/>
        </w:rPr>
        <w:t xml:space="preserve"> район </w:t>
      </w:r>
      <w:r w:rsidR="006B234A" w:rsidRPr="00615ACC">
        <w:rPr>
          <w:rFonts w:ascii="Times New Roman" w:hAnsi="Times New Roman"/>
          <w:sz w:val="28"/>
          <w:szCs w:val="28"/>
          <w:lang w:eastAsia="ar-SA"/>
        </w:rPr>
        <w:t>35 587,82</w:t>
      </w:r>
      <w:r w:rsidRPr="00615ACC">
        <w:rPr>
          <w:rFonts w:ascii="Times New Roman" w:hAnsi="Times New Roman"/>
          <w:sz w:val="28"/>
          <w:szCs w:val="28"/>
          <w:lang w:eastAsia="ar-SA"/>
        </w:rPr>
        <w:t xml:space="preserve"> рублей, в том числе:</w:t>
      </w:r>
    </w:p>
    <w:p w:rsidR="00253585" w:rsidRPr="00615ACC" w:rsidRDefault="00253585" w:rsidP="0025358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lastRenderedPageBreak/>
        <w:t>Общеобразовательные учреждения:</w:t>
      </w:r>
    </w:p>
    <w:p w:rsidR="00253585" w:rsidRPr="00615ACC" w:rsidRDefault="00253585" w:rsidP="00253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все работники – </w:t>
      </w:r>
      <w:r w:rsidR="006B234A"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41 245,80</w:t>
      </w: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руб.</w:t>
      </w:r>
    </w:p>
    <w:p w:rsidR="00253585" w:rsidRPr="00615ACC" w:rsidRDefault="00253585" w:rsidP="00253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педагогические работники – </w:t>
      </w:r>
      <w:r w:rsidR="006B234A"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45 584,91</w:t>
      </w: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руб</w:t>
      </w:r>
      <w:proofErr w:type="spellEnd"/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, в том числе:</w:t>
      </w:r>
    </w:p>
    <w:p w:rsidR="00253585" w:rsidRPr="00615ACC" w:rsidRDefault="00253585" w:rsidP="00253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учителя – </w:t>
      </w:r>
      <w:r w:rsidR="006B234A"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45 338,60</w:t>
      </w: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руб.</w:t>
      </w:r>
    </w:p>
    <w:p w:rsidR="00253585" w:rsidRPr="00615ACC" w:rsidRDefault="00253585" w:rsidP="0025358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Дошкольные образовательные учреждения:</w:t>
      </w:r>
    </w:p>
    <w:p w:rsidR="00253585" w:rsidRPr="00615ACC" w:rsidRDefault="00253585" w:rsidP="00253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все работники – 2</w:t>
      </w:r>
      <w:r w:rsidR="006B234A"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9 535,99</w:t>
      </w: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руб.</w:t>
      </w:r>
    </w:p>
    <w:p w:rsidR="00253585" w:rsidRPr="00615ACC" w:rsidRDefault="00253585" w:rsidP="00253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педагогические работники – </w:t>
      </w:r>
      <w:r w:rsidR="006B234A"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39 414,07</w:t>
      </w: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руб., в том числе:</w:t>
      </w:r>
    </w:p>
    <w:p w:rsidR="00253585" w:rsidRPr="00615ACC" w:rsidRDefault="00253585" w:rsidP="00253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воспитатели – 3</w:t>
      </w:r>
      <w:r w:rsidR="006B234A"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9 617,11</w:t>
      </w: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руб.</w:t>
      </w:r>
    </w:p>
    <w:p w:rsidR="00253585" w:rsidRPr="00615ACC" w:rsidRDefault="00253585" w:rsidP="0025358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Учреждения дополнительного образования:</w:t>
      </w:r>
    </w:p>
    <w:p w:rsidR="00253585" w:rsidRPr="00615ACC" w:rsidRDefault="00253585" w:rsidP="00253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все работники –30</w:t>
      </w:r>
      <w:r w:rsidR="006B234A"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 855,37</w:t>
      </w: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руб.</w:t>
      </w:r>
    </w:p>
    <w:p w:rsidR="00253585" w:rsidRPr="00615ACC" w:rsidRDefault="00253585" w:rsidP="00253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педагогические работники – 3</w:t>
      </w:r>
      <w:r w:rsidR="006B234A"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6</w:t>
      </w: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 </w:t>
      </w:r>
      <w:r w:rsidR="006B234A"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199</w:t>
      </w: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,6</w:t>
      </w:r>
      <w:r w:rsidR="006B234A"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3</w:t>
      </w: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руб.</w:t>
      </w:r>
    </w:p>
    <w:p w:rsidR="00253585" w:rsidRDefault="00253585" w:rsidP="00253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тренеры-преподаватели – 4</w:t>
      </w:r>
      <w:r w:rsidR="006B234A"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2 553,85</w:t>
      </w:r>
      <w:r w:rsidRPr="00615AC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руб.</w:t>
      </w:r>
    </w:p>
    <w:p w:rsidR="00253585" w:rsidRDefault="00253585" w:rsidP="00253585">
      <w:pPr>
        <w:pStyle w:val="a3"/>
        <w:spacing w:before="0" w:beforeAutospacing="0" w:after="0"/>
        <w:ind w:firstLine="5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Случаи задержки выплаты заработной платы, отпускных не было.</w:t>
      </w:r>
    </w:p>
    <w:p w:rsidR="00253585" w:rsidRDefault="00253585" w:rsidP="00253585">
      <w:pPr>
        <w:pStyle w:val="a3"/>
        <w:spacing w:before="0" w:beforeAutospacing="0" w:after="0"/>
        <w:ind w:firstLine="54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Обеспечение повышенной оплаты труда работникам,</w:t>
      </w:r>
      <w:r>
        <w:rPr>
          <w:sz w:val="28"/>
          <w:szCs w:val="28"/>
        </w:rPr>
        <w:t xml:space="preserve"> занятым на  работах с вредными и (или) опасными и иными особыми условиями труда. Сохранение повышенной оплаты труда в случае, если  в установленном порядке не проведена специальная оценка условий труда. </w:t>
      </w:r>
    </w:p>
    <w:p w:rsidR="00253585" w:rsidRDefault="00253585" w:rsidP="00253585">
      <w:pPr>
        <w:suppressAutoHyphens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 соответствии со ст. 147 Трудового Кодекса Российской Федерации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плата труда работников, занятых на работах с вредными и (или) опасными условиями труда, устанавливается в повышенном размере. 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:rsidR="00253585" w:rsidRDefault="00253585" w:rsidP="00253585">
      <w:pPr>
        <w:suppressAutoHyphens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Работодатель с учетом мнения выборного органа первичной профсоюзной организации в порядке, установленном статьей 372 Трудового Кодекса Российской Федерации для принятия локальных нормативных актов,  устанавливает доплаты до 24 процентов.</w:t>
      </w:r>
    </w:p>
    <w:p w:rsidR="00253585" w:rsidRDefault="00253585" w:rsidP="00253585">
      <w:pPr>
        <w:suppressAutoHyphens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Размеры доплат за работу на тяжелых (особо тяжелых) работах, работах с вредными (особо вредными) и (или) опасными (особо опасными) условиями труда коллективными договорами, локальными нормативными актами организации.</w:t>
      </w:r>
      <w:proofErr w:type="gramEnd"/>
    </w:p>
    <w:p w:rsidR="00253585" w:rsidRDefault="00253585" w:rsidP="00253585">
      <w:pPr>
        <w:suppressAutoHyphens/>
        <w:spacing w:after="0"/>
        <w:ind w:firstLine="851"/>
        <w:jc w:val="both"/>
        <w:rPr>
          <w:rFonts w:ascii="Calibri" w:hAnsi="Calibri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</w:t>
      </w:r>
    </w:p>
    <w:p w:rsidR="00253585" w:rsidRDefault="00253585" w:rsidP="00253585">
      <w:pPr>
        <w:pStyle w:val="a3"/>
        <w:spacing w:before="0" w:beforeAutospacing="0" w:after="0"/>
        <w:ind w:firstLine="540"/>
        <w:contextualSpacing/>
        <w:jc w:val="both"/>
        <w:rPr>
          <w:sz w:val="28"/>
          <w:szCs w:val="28"/>
        </w:rPr>
      </w:pPr>
    </w:p>
    <w:p w:rsidR="00253585" w:rsidRDefault="00253585" w:rsidP="00253585">
      <w:pPr>
        <w:pStyle w:val="a3"/>
        <w:spacing w:before="0" w:beforeAutospacing="0" w:after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гарантий работникам по оплате труда, в том числе:</w:t>
      </w:r>
    </w:p>
    <w:p w:rsidR="00253585" w:rsidRDefault="00253585" w:rsidP="00253585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Педагогическим работникам производится выплата повышающего коэффициента к окладу (должностному окладу), ставке заработной платы с учетом имеющейся квалификационной категории, если совпадают должностные обязанности, профили работы.</w:t>
      </w:r>
    </w:p>
    <w:p w:rsidR="00253585" w:rsidRDefault="00253585" w:rsidP="00253585">
      <w:pPr>
        <w:suppressAutoHyphens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>Пунктом 5.4.1. Отраслевого соглашения предусмотрено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приложении №2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К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Соглашению, а также в других случаях, если по выполняемой работе совпадают должностные обязанности, профили работы (деятельности). </w:t>
      </w:r>
    </w:p>
    <w:p w:rsidR="00253585" w:rsidRDefault="00253585" w:rsidP="00253585">
      <w:pPr>
        <w:suppressAutoHyphens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Для установления оклада по должностям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работников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к которым применяются наименование «Старший» устанавливается повышенный коэффициент:</w:t>
      </w:r>
    </w:p>
    <w:p w:rsidR="00253585" w:rsidRDefault="00253585" w:rsidP="00253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hi-IN" w:bidi="hi-IN"/>
        </w:rPr>
        <w:t xml:space="preserve">Должность                         Минимальный оклад                              Коэффициент  </w:t>
      </w:r>
    </w:p>
    <w:p w:rsidR="00253585" w:rsidRDefault="00253585" w:rsidP="00253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hi-IN" w:bidi="hi-IN"/>
        </w:rPr>
      </w:pPr>
    </w:p>
    <w:p w:rsidR="00253585" w:rsidRDefault="00253585" w:rsidP="00253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hi-IN" w:bidi="hi-IN"/>
        </w:rPr>
        <w:t>Воспитатель                                   9 350 руб.                                           1,09</w:t>
      </w:r>
    </w:p>
    <w:p w:rsidR="00253585" w:rsidRDefault="00253585" w:rsidP="00253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hi-IN" w:bidi="hi-IN"/>
        </w:rPr>
        <w:t>Старший воспитатель                   9 435 руб.                                           1,10</w:t>
      </w:r>
    </w:p>
    <w:p w:rsidR="00253585" w:rsidRDefault="00253585" w:rsidP="00253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hi-IN" w:bidi="hi-IN"/>
        </w:rPr>
        <w:t>Методист                                        7 447 руб.                                           1,09</w:t>
      </w:r>
    </w:p>
    <w:p w:rsidR="00253585" w:rsidRDefault="00253585" w:rsidP="00253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hi-IN" w:bidi="hi-IN"/>
        </w:rPr>
      </w:pPr>
    </w:p>
    <w:p w:rsidR="00253585" w:rsidRDefault="00253585" w:rsidP="002535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hi-IN" w:bidi="hi-IN"/>
        </w:rPr>
        <w:t xml:space="preserve">Дополнительно в оклад включается сумма компенсации на обеспечение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hi-IN" w:bidi="hi-IN"/>
        </w:rPr>
        <w:t>кигоиздательской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shd w:val="clear" w:color="auto" w:fill="FFFFFF"/>
          <w:lang w:eastAsia="hi-IN" w:bidi="hi-IN"/>
        </w:rPr>
        <w:t xml:space="preserve"> продукцией в размере 115 рублей. </w:t>
      </w:r>
    </w:p>
    <w:p w:rsidR="00253585" w:rsidRDefault="00253585" w:rsidP="00253585">
      <w:pPr>
        <w:suppressAutoHyphens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253585" w:rsidRDefault="00253585" w:rsidP="00253585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4.2.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Оплата труда педагогических работников, имеющих квалификационные категории, производится с учетом квалификационной категории независимо от преподаваемого предмета (дисциплины, курса), а по должностям работников, по которым применяется наименование "старший" (воспитатель - старший воспитатель, методист - старший методист, тренер-преподаватель - старший тренер-преподаватель), независимо от того, по какой конкретно должности присвоена квалификационная категория.</w:t>
      </w:r>
      <w:proofErr w:type="gramEnd"/>
    </w:p>
    <w:p w:rsidR="00253585" w:rsidRDefault="00253585" w:rsidP="00253585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4.3. Управлением образования и Профсоюзом в соответствии с настоящим Соглашением рекомендовано предусматривать сохранение (до одного года) доплаты с учетом имевшейся квалификационной категории с момента выхода на работу в случаях:</w:t>
      </w:r>
    </w:p>
    <w:p w:rsidR="00253585" w:rsidRDefault="00253585" w:rsidP="00253585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- возобновления педагогической работы после её прекращения в связи с ликвидацией образовательного учреждения или выходом на пенсию, независимо от её вида;</w:t>
      </w:r>
    </w:p>
    <w:p w:rsidR="00253585" w:rsidRDefault="00253585" w:rsidP="00253585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- временной нетрудоспособности;</w:t>
      </w:r>
    </w:p>
    <w:p w:rsidR="00253585" w:rsidRDefault="00253585" w:rsidP="00253585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- нахождения в отпуске по беременности и родам, уходу за ребенком;</w:t>
      </w:r>
    </w:p>
    <w:p w:rsidR="00253585" w:rsidRDefault="00253585" w:rsidP="00253585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- нахождения в командировке на работе по специальности за рубежом;</w:t>
      </w:r>
    </w:p>
    <w:p w:rsidR="00253585" w:rsidRDefault="00253585" w:rsidP="00253585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- нахождение в длительном отпуске сроком до одного года (ст. 335 ТК РФ);</w:t>
      </w:r>
    </w:p>
    <w:p w:rsidR="00253585" w:rsidRDefault="00253585" w:rsidP="00253585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- перед наступлением пенсионного возраста.</w:t>
      </w:r>
    </w:p>
    <w:p w:rsidR="00253585" w:rsidRDefault="00253585" w:rsidP="00253585">
      <w:pPr>
        <w:suppressAutoHyphens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Повышающий коэффициент к окладу устанавливается на время действия квалификационной категории. </w:t>
      </w:r>
    </w:p>
    <w:p w:rsidR="00253585" w:rsidRDefault="00253585" w:rsidP="00253585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>4.4. За выполнение дополнительной работы коллективными договорами предусмотрены дополнительные выплаты, сверх минимального размера труда:</w:t>
      </w:r>
    </w:p>
    <w:p w:rsidR="00253585" w:rsidRDefault="00253585" w:rsidP="00253585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-за совмещение профессий (должностей);</w:t>
      </w:r>
    </w:p>
    <w:p w:rsidR="00253585" w:rsidRDefault="00253585" w:rsidP="00253585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-за расширение зон обслуживания;</w:t>
      </w:r>
    </w:p>
    <w:p w:rsidR="00253585" w:rsidRDefault="00253585" w:rsidP="00253585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-за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253585" w:rsidRDefault="00253585" w:rsidP="00253585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-за сверхурочную работу.</w:t>
      </w:r>
    </w:p>
    <w:p w:rsidR="00253585" w:rsidRDefault="00253585" w:rsidP="00253585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4.5. Выплаты стимулирующего характера за квалификационную категорию, ученую степень, почетное звание и за выслугу лет осуществляются в первоочередном порядке.</w:t>
      </w:r>
    </w:p>
    <w:p w:rsidR="00253585" w:rsidRDefault="00253585" w:rsidP="002535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3585" w:rsidRDefault="00253585" w:rsidP="0025358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Результаты проверок  по вопросам  оплаты труда работников отрасли. </w:t>
      </w:r>
    </w:p>
    <w:p w:rsidR="00253585" w:rsidRDefault="00253585" w:rsidP="0025358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Проведена проверка Положений об оплате труда на соответствие действующим правовым актам.</w:t>
      </w:r>
    </w:p>
    <w:p w:rsidR="00253585" w:rsidRDefault="00253585" w:rsidP="002535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 результате проверки нарушений не выявлено.</w:t>
      </w:r>
    </w:p>
    <w:p w:rsidR="00253585" w:rsidRDefault="00253585" w:rsidP="002535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труда производится в соответствии с положением об оплате труда, имелись факты неравномерного распределения стимулирующих выплат за равные показатели деятельности. </w:t>
      </w:r>
    </w:p>
    <w:p w:rsidR="00253585" w:rsidRDefault="00253585" w:rsidP="00253585">
      <w:pPr>
        <w:spacing w:after="0" w:line="240" w:lineRule="auto"/>
        <w:ind w:left="126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3585" w:rsidRDefault="00253585" w:rsidP="00253585">
      <w:pPr>
        <w:pStyle w:val="a3"/>
        <w:spacing w:before="0" w:beforeAutospacing="0" w:after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Рабочее время и время отдыха»</w:t>
      </w:r>
    </w:p>
    <w:p w:rsidR="00253585" w:rsidRDefault="00253585" w:rsidP="00253585">
      <w:pPr>
        <w:pStyle w:val="a3"/>
        <w:spacing w:before="0" w:beforeAutospacing="0" w:after="0"/>
        <w:ind w:firstLine="709"/>
        <w:contextualSpacing/>
        <w:jc w:val="both"/>
        <w:rPr>
          <w:b/>
          <w:bCs/>
          <w:sz w:val="28"/>
          <w:szCs w:val="28"/>
        </w:rPr>
      </w:pPr>
    </w:p>
    <w:p w:rsidR="00253585" w:rsidRDefault="00253585" w:rsidP="00253585">
      <w:pPr>
        <w:pStyle w:val="a3"/>
        <w:shd w:val="clear" w:color="auto" w:fill="FFFFFF"/>
        <w:spacing w:before="0" w:beforeAutospacing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Категории работников с ненормированным рабочим днем, которым </w:t>
      </w:r>
      <w:r>
        <w:rPr>
          <w:color w:val="000000"/>
          <w:sz w:val="28"/>
          <w:szCs w:val="28"/>
        </w:rPr>
        <w:t>предоставляется ежегодный дополнительный оплачиваемый отпуск. Продолжительность отпуска.</w:t>
      </w:r>
    </w:p>
    <w:p w:rsidR="00253585" w:rsidRDefault="00253585" w:rsidP="002535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Работникам с  ненормированным рабочим днем, включая руководителей, их заместителей, руководителей структурных подразделений предоставляется ежегодный дополнительный оплачиваемый отпуск не менее 7 календарных дней.</w:t>
      </w:r>
    </w:p>
    <w:p w:rsidR="00253585" w:rsidRDefault="00253585" w:rsidP="00253585">
      <w:pPr>
        <w:pStyle w:val="a3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r>
        <w:rPr>
          <w:sz w:val="28"/>
          <w:szCs w:val="28"/>
        </w:rPr>
        <w:t xml:space="preserve">Условия предоставления и длительность дополнительных оплачиваемых отпусков. </w:t>
      </w:r>
    </w:p>
    <w:p w:rsidR="00253585" w:rsidRDefault="00253585" w:rsidP="002535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Предоставление ежегодных дополнительных оплачиваемых отпусков не менее 7 календарных дней, предусматривается коллективным договором, правилами внутреннего трудового распорядка, в зависимости от объема работы, степени напряженности труда.</w:t>
      </w:r>
    </w:p>
    <w:p w:rsidR="00253585" w:rsidRDefault="00253585" w:rsidP="00253585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предоставления и длительность дополнительных неоплачиваемых отпусков. </w:t>
      </w:r>
    </w:p>
    <w:p w:rsidR="00253585" w:rsidRDefault="00253585" w:rsidP="0025358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Дополнительные неоплачиваемые отпуска, продолжительностью до 5 календарных дней в связи с рождением ребенка, регистрацией брака, смертью близкого родственника.</w:t>
      </w:r>
      <w:r>
        <w:rPr>
          <w:sz w:val="28"/>
          <w:szCs w:val="28"/>
        </w:rPr>
        <w:t xml:space="preserve"> </w:t>
      </w:r>
    </w:p>
    <w:p w:rsidR="00253585" w:rsidRDefault="00253585" w:rsidP="00253585">
      <w:pPr>
        <w:pStyle w:val="a3"/>
        <w:spacing w:before="0" w:beforeAutospacing="0" w:after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 Результаты проверок  по вопросам соблюдения трудового законодательства о продолжительности </w:t>
      </w:r>
      <w:r>
        <w:rPr>
          <w:bCs/>
          <w:sz w:val="28"/>
          <w:szCs w:val="28"/>
        </w:rPr>
        <w:t>рабочего  времени  и времени отдыха, предоставления отпусков.</w:t>
      </w:r>
    </w:p>
    <w:p w:rsidR="00253585" w:rsidRDefault="00253585" w:rsidP="002535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 результате проверки нарушений не выявлено.</w:t>
      </w:r>
    </w:p>
    <w:p w:rsidR="00253585" w:rsidRDefault="00253585" w:rsidP="00253585">
      <w:pPr>
        <w:pStyle w:val="a3"/>
        <w:spacing w:before="0" w:beforeAutospacing="0" w:after="0"/>
        <w:contextualSpacing/>
        <w:jc w:val="both"/>
        <w:rPr>
          <w:bCs/>
          <w:sz w:val="28"/>
          <w:szCs w:val="28"/>
        </w:rPr>
      </w:pPr>
    </w:p>
    <w:p w:rsidR="00253585" w:rsidRDefault="00253585" w:rsidP="00253585">
      <w:pPr>
        <w:pStyle w:val="a3"/>
        <w:spacing w:before="0" w:beforeAutospacing="0" w:after="0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Раздел  «Условия и охрана труда» </w:t>
      </w:r>
    </w:p>
    <w:p w:rsidR="00253585" w:rsidRDefault="00253585" w:rsidP="00253585">
      <w:pPr>
        <w:pStyle w:val="a3"/>
        <w:spacing w:before="0" w:beforeAutospacing="0" w:after="0"/>
        <w:contextualSpacing/>
        <w:jc w:val="both"/>
        <w:rPr>
          <w:b/>
          <w:bCs/>
          <w:sz w:val="28"/>
          <w:szCs w:val="28"/>
        </w:rPr>
      </w:pPr>
    </w:p>
    <w:p w:rsidR="00253585" w:rsidRDefault="00253585" w:rsidP="00253585">
      <w:pPr>
        <w:pStyle w:val="a3"/>
        <w:numPr>
          <w:ilvl w:val="0"/>
          <w:numId w:val="7"/>
        </w:numPr>
        <w:spacing w:before="0" w:beforeAutospacing="0" w:after="0"/>
        <w:ind w:left="142" w:firstLine="563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Наличие</w:t>
      </w:r>
      <w:r>
        <w:rPr>
          <w:sz w:val="28"/>
          <w:szCs w:val="28"/>
        </w:rPr>
        <w:t xml:space="preserve"> службы охраны труда в структуре органов управления образованием муниципальных образований, системы управления безопасностью и охраной труда в образовательных организациях.</w:t>
      </w:r>
    </w:p>
    <w:p w:rsidR="00253585" w:rsidRDefault="00253585" w:rsidP="00253585">
      <w:pPr>
        <w:shd w:val="clear" w:color="auto" w:fill="FFFFFF"/>
        <w:spacing w:after="0"/>
        <w:ind w:right="53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 образовательных учреждениях имеются уполномоченные по охране труда.</w:t>
      </w:r>
    </w:p>
    <w:p w:rsidR="00253585" w:rsidRDefault="00253585" w:rsidP="00253585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2.Совместное  рассмотрение вопросов охраны труда, производственного травматизма и </w:t>
      </w:r>
      <w:proofErr w:type="spellStart"/>
      <w:r>
        <w:rPr>
          <w:sz w:val="28"/>
          <w:szCs w:val="28"/>
        </w:rPr>
        <w:t>профзаболеваемости</w:t>
      </w:r>
      <w:proofErr w:type="spellEnd"/>
      <w:r>
        <w:rPr>
          <w:sz w:val="28"/>
          <w:szCs w:val="28"/>
        </w:rPr>
        <w:t xml:space="preserve">, а также выполнение программ по охране труда  работников отрасли. </w:t>
      </w:r>
    </w:p>
    <w:p w:rsidR="00253585" w:rsidRDefault="00253585" w:rsidP="0025358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Вопросы по охране труда совместно рассматривались на совете директоров, случаев производственного травматизма не было.</w:t>
      </w:r>
    </w:p>
    <w:p w:rsidR="00253585" w:rsidRDefault="00253585" w:rsidP="00253585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253585" w:rsidRDefault="00253585" w:rsidP="00253585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Состояние производственного травматизма  и его причины. Участие представителей Профсоюза в расследовании несчастных случаев. </w:t>
      </w:r>
    </w:p>
    <w:p w:rsidR="00253585" w:rsidRDefault="00253585" w:rsidP="00253585">
      <w:pPr>
        <w:pStyle w:val="a3"/>
        <w:spacing w:before="0" w:beforeAutospacing="0" w:after="0"/>
        <w:ind w:left="1065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За отчетный период несчастных случаев не было.</w:t>
      </w:r>
    </w:p>
    <w:p w:rsidR="00253585" w:rsidRDefault="00253585" w:rsidP="00253585">
      <w:pPr>
        <w:pStyle w:val="a3"/>
        <w:spacing w:before="0" w:beforeAutospacing="0" w:after="0"/>
        <w:ind w:left="1065"/>
        <w:contextualSpacing/>
        <w:jc w:val="both"/>
        <w:rPr>
          <w:sz w:val="28"/>
          <w:szCs w:val="28"/>
        </w:rPr>
      </w:pPr>
    </w:p>
    <w:p w:rsidR="00253585" w:rsidRDefault="00253585" w:rsidP="00253585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Специальная оценка рабочих мест по условиям труда в образовательных организациях (количество обследованных рабочих мест за отчетный период; всего % обследованных рабочих мест от потребности).</w:t>
      </w:r>
    </w:p>
    <w:p w:rsidR="00253585" w:rsidRDefault="00253585" w:rsidP="00253585">
      <w:pPr>
        <w:shd w:val="clear" w:color="auto" w:fill="FFFFFF"/>
        <w:tabs>
          <w:tab w:val="left" w:pos="0"/>
        </w:tabs>
        <w:suppressAutoHyphens/>
        <w:spacing w:after="0"/>
        <w:ind w:right="53"/>
        <w:jc w:val="both"/>
        <w:rPr>
          <w:sz w:val="28"/>
          <w:szCs w:val="28"/>
          <w:lang w:eastAsia="ar-SA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>За отчетный период в образовательных учреждениях  100% обследованных рабочих мест.</w:t>
      </w:r>
    </w:p>
    <w:p w:rsidR="00253585" w:rsidRDefault="00253585" w:rsidP="00253585">
      <w:pPr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5. Финансирование и организация обязательных предварительных (при поступлении на работу) и периодических медицинских осмотров работников. Случаи прохождения медосмотра за счет работников.</w:t>
      </w:r>
    </w:p>
    <w:p w:rsidR="00253585" w:rsidRDefault="00253585" w:rsidP="00253585">
      <w:pPr>
        <w:spacing w:after="0"/>
        <w:ind w:firstLine="709"/>
        <w:jc w:val="both"/>
        <w:rPr>
          <w:rFonts w:ascii="Calibri" w:hAnsi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Медицинские осмотры работников осуществляются за счет средств местного бюджета.</w:t>
      </w:r>
    </w:p>
    <w:p w:rsidR="00253585" w:rsidRDefault="00253585" w:rsidP="00253585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Выполнение представлений и требований технического инспектора труда, внештатных технических инспекторов труда и уполномоченных (доверенных) лиц по охране труда профсоюзных организаций, выданных работодателям, по устранению выявленных в ходе проверок нарушений требований охраны труда, здоровья, пожарной и экологической безопасности.</w:t>
      </w:r>
    </w:p>
    <w:p w:rsidR="00253585" w:rsidRDefault="00253585" w:rsidP="002535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В ходе проверок нарушений требований охраны труда, здоровья, пожарной и экологической безопасности не выявлено. </w:t>
      </w:r>
    </w:p>
    <w:p w:rsidR="00253585" w:rsidRDefault="00253585" w:rsidP="00253585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Результаты проверок  охраны труда, качества проведения специальной оценки рабочих мест по условиям труда,  медицинских осмотров, состояния производственного травматизма и </w:t>
      </w:r>
      <w:proofErr w:type="spellStart"/>
      <w:r>
        <w:rPr>
          <w:sz w:val="28"/>
          <w:szCs w:val="28"/>
        </w:rPr>
        <w:t>профзаболеваемости</w:t>
      </w:r>
      <w:proofErr w:type="spellEnd"/>
      <w:r>
        <w:rPr>
          <w:sz w:val="28"/>
          <w:szCs w:val="28"/>
        </w:rPr>
        <w:t>,  подготовки образовательных учреждений  к новому учебному году.</w:t>
      </w:r>
    </w:p>
    <w:p w:rsidR="00253585" w:rsidRDefault="00253585" w:rsidP="00253585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Количество несчастных случаев со смертельным исходом. Меры социальной поддержки семье погибшего.</w:t>
      </w:r>
    </w:p>
    <w:p w:rsidR="00253585" w:rsidRDefault="00253585" w:rsidP="00253585">
      <w:pPr>
        <w:pStyle w:val="a3"/>
        <w:spacing w:after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Случаев со смертельным исходом не было.</w:t>
      </w:r>
    </w:p>
    <w:p w:rsidR="00253585" w:rsidRDefault="00253585" w:rsidP="00253585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Практика организации и проведения «Дней охраны труда».</w:t>
      </w:r>
    </w:p>
    <w:p w:rsidR="00253585" w:rsidRDefault="00253585" w:rsidP="0025358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каждом образовательном учреждении проведены «День охраны труда».  В уголках по охране труда обновляется материал.</w:t>
      </w:r>
    </w:p>
    <w:p w:rsidR="00253585" w:rsidRDefault="00253585" w:rsidP="00253585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Включение в коллективные договоры  организаций дополнительных гарантий по оплате труда, предоставлению дополнительного отпуска уполномоченным по охране труда.</w:t>
      </w:r>
    </w:p>
    <w:p w:rsidR="00253585" w:rsidRDefault="00253585" w:rsidP="00253585">
      <w:pPr>
        <w:pStyle w:val="a3"/>
        <w:spacing w:before="240" w:beforeAutospacing="0" w:after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В коллективных договорах не установлены гарантии по оплате труда, предоставлению дополнительного отпуска уполномоченным по охране труда.</w:t>
      </w:r>
    </w:p>
    <w:p w:rsidR="00253585" w:rsidRDefault="00253585" w:rsidP="00253585">
      <w:pPr>
        <w:pStyle w:val="a3"/>
        <w:spacing w:before="0" w:beforeAutospacing="0" w:after="0"/>
        <w:contextualSpacing/>
        <w:rPr>
          <w:sz w:val="28"/>
          <w:szCs w:val="28"/>
        </w:rPr>
      </w:pPr>
    </w:p>
    <w:p w:rsidR="00253585" w:rsidRDefault="00253585" w:rsidP="00253585">
      <w:pPr>
        <w:pStyle w:val="a3"/>
        <w:spacing w:before="0" w:beforeAutospacing="0" w:after="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 «Содействие занятости, повышению квалификации и</w:t>
      </w:r>
    </w:p>
    <w:p w:rsidR="00253585" w:rsidRDefault="00253585" w:rsidP="00253585">
      <w:pPr>
        <w:pStyle w:val="a3"/>
        <w:spacing w:before="0" w:beforeAutospacing="0"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закреплению профессиональных кадров»</w:t>
      </w:r>
    </w:p>
    <w:p w:rsidR="00253585" w:rsidRDefault="00253585" w:rsidP="00253585">
      <w:pPr>
        <w:pStyle w:val="a3"/>
        <w:spacing w:before="0" w:beforeAutospacing="0" w:after="0"/>
        <w:contextualSpacing/>
        <w:jc w:val="center"/>
        <w:rPr>
          <w:b/>
          <w:bCs/>
          <w:sz w:val="28"/>
          <w:szCs w:val="28"/>
        </w:rPr>
      </w:pPr>
    </w:p>
    <w:p w:rsidR="00615ACC" w:rsidRPr="00615ACC" w:rsidRDefault="00615ACC" w:rsidP="00615ACC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15ACC">
        <w:rPr>
          <w:rFonts w:ascii="Times New Roman" w:hAnsi="Times New Roman"/>
          <w:bCs/>
          <w:sz w:val="28"/>
          <w:szCs w:val="28"/>
        </w:rPr>
        <w:t>Каким образом решаются в территории вопросы</w:t>
      </w:r>
      <w:r w:rsidRPr="00615ACC">
        <w:rPr>
          <w:rFonts w:ascii="Times New Roman" w:hAnsi="Times New Roman"/>
          <w:sz w:val="28"/>
          <w:szCs w:val="28"/>
        </w:rPr>
        <w:t xml:space="preserve"> занятости, подготовки, повышения квалификации, аттестации педагогических кадров, создания необходимых условий труда, переобучения и трудоустройства высвобождаемых работников.  </w:t>
      </w:r>
    </w:p>
    <w:p w:rsidR="00615ACC" w:rsidRPr="00615ACC" w:rsidRDefault="00615ACC" w:rsidP="00615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5ACC">
        <w:rPr>
          <w:rFonts w:ascii="Times New Roman" w:hAnsi="Times New Roman"/>
          <w:sz w:val="28"/>
          <w:szCs w:val="28"/>
        </w:rPr>
        <w:t xml:space="preserve"> Процедура аттестации педагогических работников ОО проводилась в соответствии с действующими федеральными и региональными нормативными документами. </w:t>
      </w:r>
      <w:r w:rsidRPr="00615ACC">
        <w:rPr>
          <w:rFonts w:ascii="Times New Roman" w:hAnsi="Times New Roman"/>
          <w:sz w:val="28"/>
          <w:szCs w:val="28"/>
          <w:lang w:eastAsia="ar-SA"/>
        </w:rPr>
        <w:t xml:space="preserve">В образовательных учреждениях организовано широкое информирование каждого педагогического работника о введении в действие нормативных документов по аттестации педагогических работников муниципальных образовательных учреждений: оформлены информационные стенды с целью ознакомления аттестуемых с нормативными, организационными и содержательными основаниями аттестации. Имеется доступ к сети Интернет и другим ресурсам для свободного использования информации в работе.     Организовано информирование администраций ОУ, педагогов об адресах и работе сайтов ГКУ КК ЦОКО, ГБОУ ИРО КК, </w:t>
      </w:r>
      <w:r w:rsidRPr="00615ACC">
        <w:rPr>
          <w:rFonts w:ascii="Georgia" w:hAnsi="Georgia"/>
          <w:color w:val="301313"/>
          <w:sz w:val="28"/>
          <w:szCs w:val="28"/>
          <w:shd w:val="clear" w:color="auto" w:fill="FFFDF7"/>
        </w:rPr>
        <w:t xml:space="preserve">ГБУКК ЦСО </w:t>
      </w:r>
      <w:r w:rsidRPr="00615ACC">
        <w:rPr>
          <w:rFonts w:ascii="Times New Roman" w:hAnsi="Times New Roman"/>
          <w:sz w:val="28"/>
          <w:szCs w:val="28"/>
          <w:lang w:eastAsia="ar-SA"/>
        </w:rPr>
        <w:t xml:space="preserve">Краснодарского края в разделе «Аттестация педагогических работников», подразделе «Информационно-справочные материалы». </w:t>
      </w:r>
    </w:p>
    <w:p w:rsidR="00615ACC" w:rsidRPr="00615ACC" w:rsidRDefault="00615ACC" w:rsidP="00615ACC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15ACC">
        <w:rPr>
          <w:rFonts w:ascii="Times New Roman" w:hAnsi="Times New Roman"/>
          <w:bCs/>
          <w:sz w:val="28"/>
          <w:szCs w:val="28"/>
        </w:rPr>
        <w:t>Каким образом решаются в территории вопросы</w:t>
      </w:r>
      <w:r w:rsidRPr="00615ACC">
        <w:rPr>
          <w:rFonts w:ascii="Times New Roman" w:hAnsi="Times New Roman"/>
          <w:sz w:val="28"/>
          <w:szCs w:val="28"/>
        </w:rPr>
        <w:t xml:space="preserve"> занятости, подготовки, повышения квалификации, аттестации педагогических кадров, создания необходимых условий труда, переобучения и трудоустройства высвобождаемых работников.  </w:t>
      </w:r>
    </w:p>
    <w:p w:rsidR="00615ACC" w:rsidRPr="00615ACC" w:rsidRDefault="00615ACC" w:rsidP="00615AC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15ACC">
        <w:rPr>
          <w:rFonts w:ascii="Times New Roman" w:hAnsi="Times New Roman"/>
          <w:sz w:val="28"/>
          <w:szCs w:val="28"/>
        </w:rPr>
        <w:t xml:space="preserve">Прошли повышение квалификации на сайте </w:t>
      </w:r>
      <w:proofErr w:type="spellStart"/>
      <w:r w:rsidRPr="00615ACC">
        <w:rPr>
          <w:rFonts w:ascii="Times New Roman" w:hAnsi="Times New Roman"/>
          <w:sz w:val="28"/>
          <w:szCs w:val="28"/>
        </w:rPr>
        <w:t>Единыйурок</w:t>
      </w:r>
      <w:proofErr w:type="gramStart"/>
      <w:r w:rsidRPr="00615ACC">
        <w:rPr>
          <w:rFonts w:ascii="Times New Roman" w:hAnsi="Times New Roman"/>
          <w:sz w:val="28"/>
          <w:szCs w:val="28"/>
        </w:rPr>
        <w:t>.р</w:t>
      </w:r>
      <w:proofErr w:type="gramEnd"/>
      <w:r w:rsidRPr="00615ACC">
        <w:rPr>
          <w:rFonts w:ascii="Times New Roman" w:hAnsi="Times New Roman"/>
          <w:sz w:val="28"/>
          <w:szCs w:val="28"/>
        </w:rPr>
        <w:t>у</w:t>
      </w:r>
      <w:proofErr w:type="spellEnd"/>
      <w:r w:rsidRPr="00615ACC">
        <w:rPr>
          <w:rFonts w:ascii="Times New Roman" w:hAnsi="Times New Roman"/>
          <w:sz w:val="28"/>
          <w:szCs w:val="28"/>
        </w:rPr>
        <w:t xml:space="preserve"> по теме</w:t>
      </w:r>
      <w:r>
        <w:rPr>
          <w:rFonts w:ascii="Times New Roman" w:hAnsi="Times New Roman"/>
          <w:sz w:val="28"/>
          <w:szCs w:val="28"/>
        </w:rPr>
        <w:t>:</w:t>
      </w:r>
      <w:r w:rsidRPr="00615ACC">
        <w:rPr>
          <w:rFonts w:ascii="Times New Roman" w:hAnsi="Times New Roman"/>
          <w:sz w:val="28"/>
          <w:szCs w:val="28"/>
        </w:rPr>
        <w:t xml:space="preserve"> </w:t>
      </w:r>
    </w:p>
    <w:p w:rsidR="00615ACC" w:rsidRPr="00615ACC" w:rsidRDefault="00615ACC" w:rsidP="00615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ACC">
        <w:rPr>
          <w:rFonts w:ascii="Times New Roman" w:hAnsi="Times New Roman"/>
          <w:sz w:val="28"/>
          <w:szCs w:val="28"/>
        </w:rPr>
        <w:t>«Основы обеспечения  информационной безопасности детей» 42 педагога.</w:t>
      </w:r>
    </w:p>
    <w:p w:rsidR="00615ACC" w:rsidRPr="00615ACC" w:rsidRDefault="00615ACC" w:rsidP="00615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5ACC">
        <w:rPr>
          <w:rFonts w:ascii="Times New Roman" w:hAnsi="Times New Roman"/>
          <w:sz w:val="28"/>
          <w:szCs w:val="28"/>
        </w:rPr>
        <w:tab/>
        <w:t xml:space="preserve">Процедура аттестации педагогических работников ОО проводилась в соответствии с действующими федеральными и региональными </w:t>
      </w:r>
      <w:r w:rsidRPr="00615ACC">
        <w:rPr>
          <w:rFonts w:ascii="Times New Roman" w:hAnsi="Times New Roman"/>
          <w:sz w:val="28"/>
          <w:szCs w:val="28"/>
        </w:rPr>
        <w:lastRenderedPageBreak/>
        <w:t xml:space="preserve">нормативными документами. </w:t>
      </w:r>
      <w:r w:rsidRPr="00615ACC">
        <w:rPr>
          <w:rFonts w:ascii="Times New Roman" w:hAnsi="Times New Roman"/>
          <w:sz w:val="28"/>
          <w:szCs w:val="28"/>
          <w:lang w:eastAsia="ar-SA"/>
        </w:rPr>
        <w:t xml:space="preserve">В образовательных учреждениях организовано широкое информирование каждого педагогического работника о введении в действие нормативных документов по аттестации педагогических работников муниципальных образовательных учреждений: оформлены информационные стенды с целью ознакомления аттестуемых с нормативными, организационными и содержательными основаниями аттестации. Имеется доступ к сети Интернет и другим ресурсам для свободного использования информации в работе. Организовано информирование администраций ОУ, педагогов об адресах и работе сайтов ГКУ КК ЦОКО, ГБОУ ИРО КК, </w:t>
      </w:r>
      <w:r w:rsidRPr="00615ACC">
        <w:rPr>
          <w:rStyle w:val="a5"/>
          <w:rFonts w:ascii="Georgia" w:hAnsi="Georgia"/>
          <w:b w:val="0"/>
          <w:color w:val="301313"/>
          <w:sz w:val="28"/>
          <w:szCs w:val="28"/>
          <w:shd w:val="clear" w:color="auto" w:fill="FFFDF7"/>
        </w:rPr>
        <w:t>заявления</w:t>
      </w:r>
      <w:r w:rsidRPr="00615ACC">
        <w:rPr>
          <w:rFonts w:ascii="Georgia" w:hAnsi="Georgia"/>
          <w:b/>
          <w:color w:val="301313"/>
          <w:sz w:val="28"/>
          <w:szCs w:val="28"/>
          <w:shd w:val="clear" w:color="auto" w:fill="FFFDF7"/>
        </w:rPr>
        <w:t> </w:t>
      </w:r>
      <w:r w:rsidRPr="00615ACC">
        <w:rPr>
          <w:rFonts w:ascii="Georgia" w:hAnsi="Georgia"/>
          <w:color w:val="301313"/>
          <w:sz w:val="28"/>
          <w:szCs w:val="28"/>
          <w:shd w:val="clear" w:color="auto" w:fill="FFFDF7"/>
        </w:rPr>
        <w:t>педагогических работников о проведении аттестации можно подать на сайте </w:t>
      </w:r>
      <w:hyperlink r:id="rId6" w:history="1">
        <w:r w:rsidRPr="00615ACC">
          <w:rPr>
            <w:rStyle w:val="a6"/>
            <w:rFonts w:ascii="Georgia" w:hAnsi="Georgia"/>
            <w:color w:val="9D4040"/>
            <w:sz w:val="28"/>
            <w:szCs w:val="28"/>
            <w:shd w:val="clear" w:color="auto" w:fill="FFFDF7"/>
          </w:rPr>
          <w:t>https://attest-kk.ru</w:t>
        </w:r>
      </w:hyperlink>
      <w:r w:rsidRPr="00615ACC">
        <w:rPr>
          <w:rFonts w:ascii="Georgia" w:hAnsi="Georgia"/>
          <w:color w:val="301313"/>
          <w:sz w:val="28"/>
          <w:szCs w:val="28"/>
          <w:shd w:val="clear" w:color="auto" w:fill="FFFDF7"/>
        </w:rPr>
        <w:t> государственного бюджетного учреждения Краснодарского края «Центр сопровождения образования»</w:t>
      </w:r>
      <w:r w:rsidRPr="00615ACC">
        <w:rPr>
          <w:rFonts w:ascii="Georgia" w:hAnsi="Georgia"/>
          <w:color w:val="301313"/>
          <w:sz w:val="20"/>
          <w:szCs w:val="20"/>
          <w:shd w:val="clear" w:color="auto" w:fill="FFFDF7"/>
        </w:rPr>
        <w:t xml:space="preserve"> </w:t>
      </w:r>
      <w:r w:rsidRPr="00615ACC">
        <w:rPr>
          <w:rFonts w:ascii="Times New Roman" w:hAnsi="Times New Roman"/>
          <w:sz w:val="28"/>
          <w:szCs w:val="28"/>
          <w:lang w:eastAsia="ar-SA"/>
        </w:rPr>
        <w:t xml:space="preserve">в разделе «Аттестация педагогических работников», необходимую информацию можно получить в подразделе «Информационно-справочные материалы». </w:t>
      </w:r>
    </w:p>
    <w:p w:rsidR="00615ACC" w:rsidRPr="00615ACC" w:rsidRDefault="00615ACC" w:rsidP="00615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5ACC">
        <w:rPr>
          <w:rFonts w:ascii="Times New Roman" w:hAnsi="Times New Roman"/>
          <w:sz w:val="28"/>
          <w:szCs w:val="28"/>
          <w:lang w:eastAsia="ar-SA"/>
        </w:rPr>
        <w:t xml:space="preserve">За первое полугодие 2023 года было подано 24 заявления с целью установления квалификационных категорий: на первую категорию подано 10 заявлений, из них 2 педагога дополнительного образования, 3 учителя, 5 воспитателей. На </w:t>
      </w:r>
      <w:proofErr w:type="gramStart"/>
      <w:r w:rsidRPr="00615ACC">
        <w:rPr>
          <w:rFonts w:ascii="Times New Roman" w:hAnsi="Times New Roman"/>
          <w:sz w:val="28"/>
          <w:szCs w:val="28"/>
          <w:lang w:eastAsia="ar-SA"/>
        </w:rPr>
        <w:t>высшую</w:t>
      </w:r>
      <w:proofErr w:type="gramEnd"/>
      <w:r w:rsidRPr="00615ACC">
        <w:rPr>
          <w:rFonts w:ascii="Times New Roman" w:hAnsi="Times New Roman"/>
          <w:sz w:val="28"/>
          <w:szCs w:val="28"/>
          <w:lang w:eastAsia="ar-SA"/>
        </w:rPr>
        <w:t xml:space="preserve"> подали 14 заявлений, из них  8 учителей, 5 воспитателей ДОУ, 1 педагог дополнительного образования. </w:t>
      </w:r>
    </w:p>
    <w:p w:rsidR="00615ACC" w:rsidRPr="00615ACC" w:rsidRDefault="00615ACC" w:rsidP="00615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615ACC">
        <w:rPr>
          <w:rFonts w:ascii="Times New Roman" w:hAnsi="Times New Roman"/>
          <w:color w:val="FF0000"/>
          <w:sz w:val="28"/>
          <w:szCs w:val="28"/>
          <w:lang w:eastAsia="ar-SA"/>
        </w:rPr>
        <w:tab/>
      </w:r>
      <w:r w:rsidRPr="00615ACC">
        <w:rPr>
          <w:rFonts w:ascii="Times New Roman" w:hAnsi="Times New Roman"/>
          <w:sz w:val="28"/>
          <w:szCs w:val="28"/>
          <w:lang w:eastAsia="ar-SA"/>
        </w:rPr>
        <w:t xml:space="preserve">В целях </w:t>
      </w:r>
      <w:proofErr w:type="gramStart"/>
      <w:r w:rsidRPr="00615ACC">
        <w:rPr>
          <w:rFonts w:ascii="Times New Roman" w:hAnsi="Times New Roman"/>
          <w:sz w:val="28"/>
          <w:szCs w:val="28"/>
          <w:lang w:eastAsia="ar-SA"/>
        </w:rPr>
        <w:t>совершенствования механизмов формирования мотивации    непрерывности профессионального роста</w:t>
      </w:r>
      <w:proofErr w:type="gramEnd"/>
      <w:r w:rsidRPr="00615ACC">
        <w:rPr>
          <w:rFonts w:ascii="Times New Roman" w:hAnsi="Times New Roman"/>
          <w:sz w:val="28"/>
          <w:szCs w:val="28"/>
          <w:lang w:eastAsia="ar-SA"/>
        </w:rPr>
        <w:t xml:space="preserve"> педагогов: сформирован муниципальный  банк данных педагогических работников; проведен  мониторинг  потребностей  в  повышении  квалификации  и обеспечении  возможности  выбора  педагогическим  работником  места, времени, повышения квалификации; проведена разъяснительная  работа  среди  педагогических  работников  о  введении  модульно-накопительной   системы повышения квалификации;  организована курсовая подготовка педагогов общеобразовательных учреждений.</w:t>
      </w:r>
    </w:p>
    <w:p w:rsidR="00615ACC" w:rsidRPr="00615ACC" w:rsidRDefault="00615ACC" w:rsidP="00615ACC">
      <w:pPr>
        <w:shd w:val="clear" w:color="auto" w:fill="FFFFFF"/>
        <w:tabs>
          <w:tab w:val="left" w:pos="0"/>
        </w:tabs>
        <w:suppressAutoHyphens/>
        <w:ind w:right="53"/>
        <w:jc w:val="both"/>
        <w:rPr>
          <w:rFonts w:ascii="Times New Roman" w:hAnsi="Times New Roman"/>
          <w:sz w:val="28"/>
          <w:szCs w:val="28"/>
        </w:rPr>
      </w:pPr>
      <w:r w:rsidRPr="00615ACC">
        <w:rPr>
          <w:rFonts w:ascii="Times New Roman" w:hAnsi="Times New Roman"/>
          <w:color w:val="FF0000"/>
          <w:sz w:val="28"/>
          <w:szCs w:val="28"/>
          <w:lang w:eastAsia="ar-SA"/>
        </w:rPr>
        <w:tab/>
        <w:t xml:space="preserve"> </w:t>
      </w:r>
      <w:r w:rsidRPr="00615ACC">
        <w:rPr>
          <w:rFonts w:ascii="Times New Roman" w:hAnsi="Times New Roman"/>
          <w:sz w:val="28"/>
          <w:szCs w:val="28"/>
        </w:rPr>
        <w:t xml:space="preserve">2. Какие меры принимаются в территории по повышению  профессионального статуса педагогических работников, формированию позитивного образа учителя в общественном сознании? </w:t>
      </w:r>
    </w:p>
    <w:p w:rsidR="00615ACC" w:rsidRPr="00615ACC" w:rsidRDefault="00615ACC" w:rsidP="00615ACC">
      <w:pPr>
        <w:shd w:val="clear" w:color="auto" w:fill="FFFFFF"/>
        <w:tabs>
          <w:tab w:val="left" w:pos="0"/>
        </w:tabs>
        <w:suppressAutoHyphens/>
        <w:ind w:right="53"/>
        <w:jc w:val="both"/>
        <w:rPr>
          <w:rFonts w:ascii="Times New Roman" w:hAnsi="Times New Roman"/>
          <w:sz w:val="28"/>
          <w:szCs w:val="28"/>
        </w:rPr>
      </w:pPr>
      <w:r w:rsidRPr="00615ACC">
        <w:rPr>
          <w:rFonts w:ascii="Times New Roman" w:hAnsi="Times New Roman"/>
          <w:sz w:val="28"/>
          <w:szCs w:val="28"/>
        </w:rPr>
        <w:tab/>
        <w:t>В Год педагога и наставника  с целью популяризации профессии педагога на сайте управления образования размещен фирменный стиль Года педагога и наставника, где еженедельно обновляется информация о лучших педагогах школ муниципалитета.</w:t>
      </w:r>
    </w:p>
    <w:p w:rsidR="00615ACC" w:rsidRPr="00615ACC" w:rsidRDefault="00615ACC" w:rsidP="00615ACC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615ACC">
        <w:rPr>
          <w:sz w:val="28"/>
          <w:szCs w:val="28"/>
        </w:rPr>
        <w:tab/>
        <w:t>3. Организация и проведение конкурсов профессионального мастерства:</w:t>
      </w:r>
    </w:p>
    <w:p w:rsidR="00615ACC" w:rsidRPr="00615ACC" w:rsidRDefault="00615ACC" w:rsidP="00615ACC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615ACC">
        <w:rPr>
          <w:sz w:val="28"/>
          <w:szCs w:val="28"/>
        </w:rPr>
        <w:lastRenderedPageBreak/>
        <w:t xml:space="preserve">- </w:t>
      </w:r>
      <w:proofErr w:type="spellStart"/>
      <w:r w:rsidRPr="00615ACC">
        <w:rPr>
          <w:sz w:val="28"/>
          <w:szCs w:val="28"/>
        </w:rPr>
        <w:t>Строчихина</w:t>
      </w:r>
      <w:proofErr w:type="spellEnd"/>
      <w:r w:rsidRPr="00615ACC">
        <w:rPr>
          <w:sz w:val="28"/>
          <w:szCs w:val="28"/>
        </w:rPr>
        <w:t xml:space="preserve"> Елена Александровна, директор муниципального автономного некоммерческого общеобразовательного учреждения средняя общеобразовательная школа №3 имени Героя России Р.М. Хабибуллина  муниципального образования </w:t>
      </w:r>
      <w:proofErr w:type="spellStart"/>
      <w:r w:rsidRPr="00615ACC">
        <w:rPr>
          <w:sz w:val="28"/>
          <w:szCs w:val="28"/>
        </w:rPr>
        <w:t>Кореновский</w:t>
      </w:r>
      <w:proofErr w:type="spellEnd"/>
      <w:r w:rsidRPr="00615ACC">
        <w:rPr>
          <w:sz w:val="28"/>
          <w:szCs w:val="28"/>
        </w:rPr>
        <w:t xml:space="preserve"> район, участник краевого конкурса «Директор школы Кубани в 2023 году»;</w:t>
      </w:r>
    </w:p>
    <w:p w:rsidR="00615ACC" w:rsidRPr="00615ACC" w:rsidRDefault="00615ACC" w:rsidP="00615ACC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615ACC">
        <w:rPr>
          <w:sz w:val="28"/>
          <w:szCs w:val="28"/>
        </w:rPr>
        <w:t>-</w:t>
      </w:r>
      <w:proofErr w:type="spellStart"/>
      <w:r w:rsidRPr="00615ACC">
        <w:rPr>
          <w:sz w:val="28"/>
          <w:szCs w:val="28"/>
        </w:rPr>
        <w:t>Мишевская</w:t>
      </w:r>
      <w:proofErr w:type="spellEnd"/>
      <w:r w:rsidRPr="00615ACC">
        <w:rPr>
          <w:sz w:val="28"/>
          <w:szCs w:val="28"/>
        </w:rPr>
        <w:t xml:space="preserve"> Татьяна Николаевна, учитель начальных классов муниципального общеобразовательного автономного некоммерческого учреждения средняя общеобразовательная школа №17 имени К.В. </w:t>
      </w:r>
      <w:proofErr w:type="spellStart"/>
      <w:r w:rsidRPr="00615ACC">
        <w:rPr>
          <w:sz w:val="28"/>
          <w:szCs w:val="28"/>
        </w:rPr>
        <w:t>Навальневой</w:t>
      </w:r>
      <w:proofErr w:type="spellEnd"/>
      <w:r w:rsidRPr="00615ACC">
        <w:rPr>
          <w:sz w:val="28"/>
          <w:szCs w:val="28"/>
        </w:rPr>
        <w:t xml:space="preserve">  муниципального образования </w:t>
      </w:r>
      <w:proofErr w:type="spellStart"/>
      <w:r w:rsidRPr="00615ACC">
        <w:rPr>
          <w:sz w:val="28"/>
          <w:szCs w:val="28"/>
        </w:rPr>
        <w:t>Кореновский</w:t>
      </w:r>
      <w:proofErr w:type="spellEnd"/>
      <w:r w:rsidRPr="00615ACC">
        <w:rPr>
          <w:sz w:val="28"/>
          <w:szCs w:val="28"/>
        </w:rPr>
        <w:t xml:space="preserve"> район, участник краевого конкурса «Учитель здоровья в 2023 году»;</w:t>
      </w:r>
    </w:p>
    <w:p w:rsidR="00615ACC" w:rsidRPr="00615ACC" w:rsidRDefault="00615ACC" w:rsidP="00615ACC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615ACC">
        <w:rPr>
          <w:sz w:val="28"/>
          <w:szCs w:val="28"/>
        </w:rPr>
        <w:t xml:space="preserve">- Руднева Татьяна Николаевна, учитель английского языка муниципального автономного некоммерческого общеобразовательного учреждения средняя общеобразовательная школа №5 имени А.А. </w:t>
      </w:r>
      <w:proofErr w:type="spellStart"/>
      <w:r w:rsidRPr="00615ACC">
        <w:rPr>
          <w:sz w:val="28"/>
          <w:szCs w:val="28"/>
        </w:rPr>
        <w:t>Покрышкина</w:t>
      </w:r>
      <w:proofErr w:type="spellEnd"/>
      <w:r w:rsidRPr="00615ACC">
        <w:rPr>
          <w:sz w:val="28"/>
          <w:szCs w:val="28"/>
        </w:rPr>
        <w:t xml:space="preserve">  муниципального образования </w:t>
      </w:r>
      <w:proofErr w:type="spellStart"/>
      <w:r w:rsidRPr="00615ACC">
        <w:rPr>
          <w:sz w:val="28"/>
          <w:szCs w:val="28"/>
        </w:rPr>
        <w:t>Кореновский</w:t>
      </w:r>
      <w:proofErr w:type="spellEnd"/>
      <w:r w:rsidRPr="00615ACC">
        <w:rPr>
          <w:sz w:val="28"/>
          <w:szCs w:val="28"/>
        </w:rPr>
        <w:t xml:space="preserve"> район, участник краевого конкурса «Учитель года Кубани в 2023 году»;</w:t>
      </w:r>
    </w:p>
    <w:p w:rsidR="00615ACC" w:rsidRPr="00615ACC" w:rsidRDefault="00615ACC" w:rsidP="00615ACC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proofErr w:type="gramStart"/>
      <w:r w:rsidRPr="00615ACC">
        <w:rPr>
          <w:sz w:val="28"/>
          <w:szCs w:val="28"/>
        </w:rPr>
        <w:t xml:space="preserve">-Юрченко Анастасия Игоревна, учитель начальных классов муниципального автономного некоммерческого общеобразовательного учреждения средняя общеобразовательная школа №18 муниципального образования </w:t>
      </w:r>
      <w:proofErr w:type="spellStart"/>
      <w:r w:rsidRPr="00615ACC">
        <w:rPr>
          <w:sz w:val="28"/>
          <w:szCs w:val="28"/>
        </w:rPr>
        <w:t>Кореновский</w:t>
      </w:r>
      <w:proofErr w:type="spellEnd"/>
      <w:r w:rsidRPr="00615ACC">
        <w:rPr>
          <w:sz w:val="28"/>
          <w:szCs w:val="28"/>
        </w:rPr>
        <w:t xml:space="preserve"> район, </w:t>
      </w:r>
      <w:proofErr w:type="spellStart"/>
      <w:r w:rsidRPr="00615ACC">
        <w:rPr>
          <w:sz w:val="28"/>
          <w:szCs w:val="28"/>
        </w:rPr>
        <w:t>Арустамян</w:t>
      </w:r>
      <w:proofErr w:type="spellEnd"/>
      <w:r w:rsidRPr="00615ACC">
        <w:rPr>
          <w:sz w:val="28"/>
          <w:szCs w:val="28"/>
        </w:rPr>
        <w:t xml:space="preserve"> Анжела Георгиевна, учитель истории и обществознания муниципального общеобразовательного автономного некоммерческого учреждения средняя общеобразовательная школа №19 имени С.А.. </w:t>
      </w:r>
      <w:proofErr w:type="spellStart"/>
      <w:r w:rsidRPr="00615ACC">
        <w:rPr>
          <w:sz w:val="28"/>
          <w:szCs w:val="28"/>
        </w:rPr>
        <w:t>Наточего</w:t>
      </w:r>
      <w:proofErr w:type="spellEnd"/>
      <w:r w:rsidRPr="00615ACC">
        <w:rPr>
          <w:sz w:val="28"/>
          <w:szCs w:val="28"/>
        </w:rPr>
        <w:t xml:space="preserve">  муниципального образования </w:t>
      </w:r>
      <w:proofErr w:type="spellStart"/>
      <w:r w:rsidRPr="00615ACC">
        <w:rPr>
          <w:sz w:val="28"/>
          <w:szCs w:val="28"/>
        </w:rPr>
        <w:t>Кореновский</w:t>
      </w:r>
      <w:proofErr w:type="spellEnd"/>
      <w:r w:rsidRPr="00615ACC">
        <w:rPr>
          <w:sz w:val="28"/>
          <w:szCs w:val="28"/>
        </w:rPr>
        <w:t xml:space="preserve"> район, участники конкурса на присуждение премии лучшим учителям за достижения в педагогической деятельности в 2023 году»;</w:t>
      </w:r>
      <w:proofErr w:type="gramEnd"/>
    </w:p>
    <w:p w:rsidR="00615ACC" w:rsidRPr="00615ACC" w:rsidRDefault="00615ACC" w:rsidP="00615ACC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615ACC">
        <w:rPr>
          <w:sz w:val="28"/>
          <w:szCs w:val="28"/>
        </w:rPr>
        <w:t xml:space="preserve">-Журавлева </w:t>
      </w:r>
      <w:proofErr w:type="spellStart"/>
      <w:r w:rsidRPr="00615ACC">
        <w:rPr>
          <w:sz w:val="28"/>
          <w:szCs w:val="28"/>
        </w:rPr>
        <w:t>Наиля</w:t>
      </w:r>
      <w:proofErr w:type="spellEnd"/>
      <w:r w:rsidRPr="00615ACC">
        <w:rPr>
          <w:sz w:val="28"/>
          <w:szCs w:val="28"/>
        </w:rPr>
        <w:t xml:space="preserve"> </w:t>
      </w:r>
      <w:proofErr w:type="spellStart"/>
      <w:r w:rsidRPr="00615ACC">
        <w:rPr>
          <w:sz w:val="28"/>
          <w:szCs w:val="28"/>
        </w:rPr>
        <w:t>Хуснуллиновна</w:t>
      </w:r>
      <w:proofErr w:type="spellEnd"/>
      <w:r w:rsidRPr="00615ACC">
        <w:rPr>
          <w:sz w:val="28"/>
          <w:szCs w:val="28"/>
        </w:rPr>
        <w:t xml:space="preserve">, педагог дополнительного образования муниципального дошкольного автономного некоммерческого общеобразовательного учреждения детского сада №11 муниципального образования </w:t>
      </w:r>
      <w:proofErr w:type="spellStart"/>
      <w:r w:rsidRPr="00615ACC">
        <w:rPr>
          <w:sz w:val="28"/>
          <w:szCs w:val="28"/>
        </w:rPr>
        <w:t>Кореновский</w:t>
      </w:r>
      <w:proofErr w:type="spellEnd"/>
      <w:r w:rsidRPr="00615ACC">
        <w:rPr>
          <w:sz w:val="28"/>
          <w:szCs w:val="28"/>
        </w:rPr>
        <w:t xml:space="preserve"> район, участник краевого конкурса «Лучший педагогический работник дошкольного образовательного учреждения в 2023 году».</w:t>
      </w:r>
    </w:p>
    <w:p w:rsidR="00615ACC" w:rsidRPr="00615ACC" w:rsidRDefault="00615ACC" w:rsidP="00615ACC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15ACC">
        <w:rPr>
          <w:sz w:val="28"/>
          <w:szCs w:val="28"/>
        </w:rPr>
        <w:t>5. Число работников, прошедших аттестацию на подтверждение квалификационной категории  в упрощенном порядке  - 2.</w:t>
      </w:r>
    </w:p>
    <w:p w:rsidR="00615ACC" w:rsidRPr="00615ACC" w:rsidRDefault="00615ACC" w:rsidP="00615ACC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15ACC">
        <w:rPr>
          <w:sz w:val="28"/>
          <w:szCs w:val="28"/>
        </w:rPr>
        <w:t xml:space="preserve">6. </w:t>
      </w:r>
      <w:proofErr w:type="gramStart"/>
      <w:r w:rsidRPr="00615ACC">
        <w:rPr>
          <w:sz w:val="28"/>
          <w:szCs w:val="28"/>
        </w:rPr>
        <w:t>Число работников, прошедших аттестацию на высшую квалификационную категорию в случае работы по должности с другим наименованием (реализация пункта 8.3.10.</w:t>
      </w:r>
      <w:proofErr w:type="gramEnd"/>
      <w:r w:rsidRPr="00615ACC">
        <w:rPr>
          <w:sz w:val="28"/>
          <w:szCs w:val="28"/>
        </w:rPr>
        <w:t xml:space="preserve"> </w:t>
      </w:r>
      <w:proofErr w:type="gramStart"/>
      <w:r w:rsidRPr="00615ACC">
        <w:rPr>
          <w:sz w:val="28"/>
          <w:szCs w:val="28"/>
        </w:rPr>
        <w:t>Соглашения) - 0.</w:t>
      </w:r>
      <w:proofErr w:type="gramEnd"/>
    </w:p>
    <w:p w:rsidR="00615ACC" w:rsidRDefault="00615ACC" w:rsidP="00615ACC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15ACC">
        <w:rPr>
          <w:sz w:val="28"/>
          <w:szCs w:val="28"/>
        </w:rPr>
        <w:t>7.   Представление интересов членов Профсоюза при изменении типа, организационно-правовой формы, ликвидации организации, сокращении рабочих мест (примеры). Не было.</w:t>
      </w:r>
    </w:p>
    <w:p w:rsidR="00615ACC" w:rsidRDefault="00615ACC" w:rsidP="00253585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253585" w:rsidRDefault="00253585" w:rsidP="00253585">
      <w:pPr>
        <w:pStyle w:val="a3"/>
        <w:spacing w:before="0" w:beforeAutospacing="0" w:after="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Раздел «Социальные гарантии, льготы и компенсации»</w:t>
      </w:r>
    </w:p>
    <w:p w:rsidR="00253585" w:rsidRDefault="00253585" w:rsidP="00253585">
      <w:pPr>
        <w:pStyle w:val="a3"/>
        <w:spacing w:before="0" w:beforeAutospacing="0" w:after="0"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Какие меры социальной поддержки предоставляются работникам отрасли? </w:t>
      </w:r>
      <w:r>
        <w:rPr>
          <w:i/>
          <w:sz w:val="28"/>
          <w:szCs w:val="28"/>
        </w:rPr>
        <w:t>(Объем финансирования  указать в таблице «Экономическая эффективность социального партнерства»).</w:t>
      </w:r>
    </w:p>
    <w:p w:rsidR="00253585" w:rsidRDefault="00253585" w:rsidP="0025358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Работникам сферы образования предоставляются следующие меры социальной поддержки:</w:t>
      </w:r>
    </w:p>
    <w:p w:rsidR="00253585" w:rsidRDefault="00253585" w:rsidP="002535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Педагогические работники, работающие и проживающие в сельской местности, рабочих поселках (поселках городского типа), пенсионеры, ранее работавшие в системе образования, пользуются льготами по жилищно-коммунальным услугам. За отчетный период сумма компенсации расходов по оплате жилья, отопления и освещения составила </w:t>
      </w:r>
      <w:r w:rsidRPr="00615AC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BB2C8F" w:rsidRPr="00615ACC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615AC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BB2C8F" w:rsidRPr="00615AC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615AC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B2C8F" w:rsidRPr="00615ACC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615ACC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</w:t>
      </w:r>
      <w:r>
        <w:rPr>
          <w:rFonts w:ascii="Times New Roman" w:hAnsi="Times New Roman"/>
          <w:sz w:val="28"/>
          <w:szCs w:val="28"/>
          <w:shd w:val="clear" w:color="auto" w:fill="FFFFFF"/>
        </w:rPr>
        <w:t>. (краевой бюджет)</w:t>
      </w:r>
    </w:p>
    <w:p w:rsidR="00253585" w:rsidRPr="00615ACC" w:rsidRDefault="00253585" w:rsidP="00253585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компенсации расходов на оплату жилых помещений, отопления и освещения </w:t>
      </w:r>
      <w:proofErr w:type="spellStart"/>
      <w:r>
        <w:rPr>
          <w:sz w:val="28"/>
          <w:szCs w:val="28"/>
        </w:rPr>
        <w:t>педагогичиским</w:t>
      </w:r>
      <w:proofErr w:type="spellEnd"/>
      <w:r>
        <w:rPr>
          <w:sz w:val="28"/>
          <w:szCs w:val="28"/>
        </w:rPr>
        <w:t xml:space="preserve"> работникам, проживающим и работающим в сельской </w:t>
      </w:r>
      <w:r w:rsidRPr="00615ACC">
        <w:rPr>
          <w:sz w:val="28"/>
          <w:szCs w:val="28"/>
        </w:rPr>
        <w:t>местности</w:t>
      </w:r>
      <w:r w:rsidR="00BB2C8F" w:rsidRPr="00615ACC">
        <w:rPr>
          <w:sz w:val="28"/>
          <w:szCs w:val="28"/>
        </w:rPr>
        <w:t xml:space="preserve"> (в 2023 году не было)</w:t>
      </w:r>
      <w:r w:rsidRPr="00615ACC">
        <w:rPr>
          <w:sz w:val="28"/>
          <w:szCs w:val="28"/>
        </w:rPr>
        <w:t>;</w:t>
      </w:r>
    </w:p>
    <w:p w:rsidR="00253585" w:rsidRPr="00615ACC" w:rsidRDefault="00253585" w:rsidP="00253585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15ACC">
        <w:rPr>
          <w:sz w:val="28"/>
          <w:szCs w:val="28"/>
        </w:rPr>
        <w:t>возмещение расходов по оплате жилых помещений по договору найм</w:t>
      </w:r>
      <w:proofErr w:type="gramStart"/>
      <w:r w:rsidRPr="00615ACC">
        <w:rPr>
          <w:sz w:val="28"/>
          <w:szCs w:val="28"/>
        </w:rPr>
        <w:t>а</w:t>
      </w:r>
      <w:r w:rsidR="00BA06A0" w:rsidRPr="00615ACC">
        <w:rPr>
          <w:sz w:val="28"/>
          <w:szCs w:val="28"/>
        </w:rPr>
        <w:t>(</w:t>
      </w:r>
      <w:proofErr w:type="gramEnd"/>
      <w:r w:rsidR="00BA06A0" w:rsidRPr="00615ACC">
        <w:rPr>
          <w:sz w:val="28"/>
          <w:szCs w:val="28"/>
        </w:rPr>
        <w:t xml:space="preserve">в 2023 году не было) </w:t>
      </w:r>
      <w:r w:rsidRPr="00615ACC">
        <w:rPr>
          <w:sz w:val="28"/>
          <w:szCs w:val="28"/>
        </w:rPr>
        <w:t>;</w:t>
      </w:r>
    </w:p>
    <w:p w:rsidR="00253585" w:rsidRDefault="00253585" w:rsidP="00253585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615ACC">
        <w:rPr>
          <w:sz w:val="28"/>
          <w:szCs w:val="28"/>
        </w:rPr>
        <w:t>- приобретение жилья для педагогических работников</w:t>
      </w:r>
      <w:r w:rsidR="00BA06A0" w:rsidRPr="00615ACC">
        <w:rPr>
          <w:sz w:val="28"/>
          <w:szCs w:val="28"/>
        </w:rPr>
        <w:t xml:space="preserve"> (в 2023 году не было)</w:t>
      </w:r>
    </w:p>
    <w:p w:rsidR="00253585" w:rsidRDefault="00253585" w:rsidP="00253585">
      <w:pPr>
        <w:pStyle w:val="a3"/>
        <w:spacing w:before="0" w:beforeAutospacing="0" w:after="0"/>
        <w:ind w:firstLine="708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__________________________________________________________</w:t>
      </w:r>
    </w:p>
    <w:p w:rsidR="00253585" w:rsidRDefault="00253585" w:rsidP="00253585">
      <w:pPr>
        <w:pStyle w:val="a3"/>
        <w:spacing w:before="0" w:beforeAutospacing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Соблюдение гарантий по оплате командировочных расходов работникам, направленным на повышение квалификации и переподготовку.</w:t>
      </w:r>
    </w:p>
    <w:p w:rsidR="00253585" w:rsidRDefault="00253585" w:rsidP="0025358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Активно используются инновационные формы социальной поддержки членов Профсоюза (Кредитно-сберегательный союз «Кредитно потребительский кооператив работников образования» и негосударственный пенсионный фонд, «Альфа-страхование – ОМС», «Профсоюзный бонус»)</w:t>
      </w:r>
    </w:p>
    <w:p w:rsidR="00253585" w:rsidRDefault="00253585" w:rsidP="00253585">
      <w:pPr>
        <w:pStyle w:val="a3"/>
        <w:spacing w:before="0" w:beforeAutospacing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3. Результаты проверок  по вопросам соблюдения трудового законодательства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социальных гарантиях, льготах  и компенсациях.</w:t>
      </w:r>
    </w:p>
    <w:p w:rsidR="00253585" w:rsidRDefault="00253585" w:rsidP="00253585">
      <w:pPr>
        <w:pStyle w:val="a3"/>
        <w:spacing w:before="0" w:beforeAutospacing="0" w:after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Нарушений в части предоставления мер социальной поддержки в виде компенсации   </w:t>
      </w:r>
      <w:r>
        <w:rPr>
          <w:sz w:val="28"/>
          <w:szCs w:val="28"/>
        </w:rPr>
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края, в виде компенсации расходов на оплату жилых помещений, отопления и освещения не выявлено</w:t>
      </w:r>
    </w:p>
    <w:p w:rsidR="00253585" w:rsidRDefault="00253585" w:rsidP="00253585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53585" w:rsidRDefault="00253585" w:rsidP="00253585">
      <w:pPr>
        <w:pStyle w:val="a3"/>
        <w:spacing w:before="0" w:beforeAutospacing="0" w:after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выполнением соглашения»</w:t>
      </w:r>
    </w:p>
    <w:p w:rsidR="00253585" w:rsidRDefault="00253585" w:rsidP="00253585">
      <w:pPr>
        <w:pStyle w:val="a3"/>
        <w:spacing w:before="0" w:beforeAutospacing="0" w:after="0"/>
        <w:ind w:firstLine="709"/>
        <w:contextualSpacing/>
        <w:jc w:val="both"/>
        <w:rPr>
          <w:b/>
          <w:sz w:val="28"/>
          <w:szCs w:val="28"/>
        </w:rPr>
      </w:pPr>
    </w:p>
    <w:p w:rsidR="00253585" w:rsidRDefault="00253585" w:rsidP="002535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Кем и когда рассматривалась информация  о выполнении соглашения (кроме  отраслевой комиссии) – на совете директоров.</w:t>
      </w:r>
    </w:p>
    <w:p w:rsidR="00253585" w:rsidRDefault="00253585" w:rsidP="002535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 Уровень выполнения обязательств соглашения. Какие обязательства не реализованы  или реализованы частично? </w:t>
      </w:r>
    </w:p>
    <w:p w:rsidR="00253585" w:rsidRDefault="00253585" w:rsidP="0025358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Территориальная профсоюзная организация не оснащена средствами телефонной связи.</w:t>
      </w:r>
    </w:p>
    <w:p w:rsidR="00253585" w:rsidRDefault="00253585" w:rsidP="00253585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3585" w:rsidRDefault="00253585" w:rsidP="00253585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Начальник управления образования </w:t>
      </w:r>
    </w:p>
    <w:p w:rsidR="00253585" w:rsidRDefault="00253585" w:rsidP="00253585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МО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район____________________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/Батог С.М./</w:t>
      </w:r>
    </w:p>
    <w:p w:rsidR="00253585" w:rsidRDefault="00253585" w:rsidP="00253585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М.П.</w:t>
      </w:r>
    </w:p>
    <w:p w:rsidR="00253585" w:rsidRDefault="00253585" w:rsidP="00253585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3585" w:rsidRDefault="00253585" w:rsidP="00253585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Общероссийского</w:t>
      </w:r>
      <w:proofErr w:type="gramEnd"/>
    </w:p>
    <w:p w:rsidR="00253585" w:rsidRDefault="00253585" w:rsidP="00253585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  <w:lang w:eastAsia="ar-SA"/>
        </w:rPr>
        <w:t>Профсоюза образования_______________________</w:t>
      </w:r>
      <w:r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_________/Антонова Е.В./</w:t>
      </w:r>
    </w:p>
    <w:p w:rsidR="00253585" w:rsidRDefault="00253585" w:rsidP="00253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253585" w:rsidRDefault="00253585" w:rsidP="002535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Экономическая эффективность социального партнерства</w:t>
      </w:r>
    </w:p>
    <w:p w:rsidR="00253585" w:rsidRDefault="00253585" w:rsidP="00253585">
      <w:pPr>
        <w:pStyle w:val="a3"/>
        <w:spacing w:before="0" w:beforeAutospacing="0" w:after="0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0"/>
        <w:gridCol w:w="2590"/>
        <w:gridCol w:w="2219"/>
        <w:gridCol w:w="1842"/>
      </w:tblGrid>
      <w:tr w:rsidR="00253585" w:rsidTr="00253585"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Default="00253585">
            <w:pPr>
              <w:pStyle w:val="a3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льгот (гарантий), предоставляемых работникам в территории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Default="00253585">
            <w:pPr>
              <w:pStyle w:val="a3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работников, фактически воспользовавшихся льготой (гарантией) за отчетный период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средства, выделенные на предоставление льгот (гарантий) </w:t>
            </w:r>
          </w:p>
        </w:tc>
      </w:tr>
      <w:tr w:rsidR="00253585" w:rsidTr="0025358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585" w:rsidRDefault="002535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585" w:rsidRDefault="002535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 муниципального</w:t>
            </w:r>
          </w:p>
          <w:p w:rsidR="00253585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 (тыс. руб.)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 средств</w:t>
            </w:r>
          </w:p>
          <w:p w:rsidR="00253585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Профсоюза</w:t>
            </w:r>
          </w:p>
          <w:p w:rsidR="00253585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253585" w:rsidRPr="002A699F" w:rsidTr="00253585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699F">
              <w:rPr>
                <w:rFonts w:ascii="Times New Roman" w:hAnsi="Times New Roman"/>
                <w:sz w:val="28"/>
                <w:szCs w:val="28"/>
              </w:rPr>
              <w:t>Дополнительные муниципальные выплаты отдельной категории работников к должностному окладу (ставке)</w:t>
            </w:r>
          </w:p>
          <w:p w:rsidR="00253585" w:rsidRPr="002A699F" w:rsidRDefault="00253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A699F">
              <w:rPr>
                <w:rFonts w:ascii="Times New Roman" w:hAnsi="Times New Roman"/>
                <w:sz w:val="28"/>
                <w:szCs w:val="28"/>
              </w:rPr>
              <w:t>-</w:t>
            </w:r>
            <w:r w:rsidRPr="002A699F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 до средней зарплаты работникам ДХТД, педагогические работники</w:t>
            </w: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  <w:lang w:eastAsia="ar-SA"/>
              </w:rPr>
              <w:t>-стимулирование отдельных категорий (по 3000 руб. ДЮСШ № 2, ДХТД)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32</w:t>
            </w: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54</w:t>
            </w: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6982,5</w:t>
            </w: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836F16" w:rsidRPr="002A699F" w:rsidRDefault="00836F16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2664,4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53585" w:rsidRPr="002A699F" w:rsidTr="00253585">
        <w:trPr>
          <w:trHeight w:val="1244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Премии, гранты (указать за что?)</w:t>
            </w: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 xml:space="preserve">- премии за </w:t>
            </w:r>
            <w:proofErr w:type="spellStart"/>
            <w:r w:rsidRPr="002A699F">
              <w:rPr>
                <w:sz w:val="28"/>
                <w:szCs w:val="28"/>
              </w:rPr>
              <w:t>актив</w:t>
            </w:r>
            <w:proofErr w:type="gramStart"/>
            <w:r w:rsidRPr="002A699F">
              <w:rPr>
                <w:sz w:val="28"/>
                <w:szCs w:val="28"/>
              </w:rPr>
              <w:t>.п</w:t>
            </w:r>
            <w:proofErr w:type="gramEnd"/>
            <w:r w:rsidRPr="002A699F">
              <w:rPr>
                <w:sz w:val="28"/>
                <w:szCs w:val="28"/>
              </w:rPr>
              <w:t>роф.работу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19,0</w:t>
            </w:r>
          </w:p>
        </w:tc>
      </w:tr>
      <w:tr w:rsidR="00253585" w:rsidRPr="002A699F" w:rsidTr="00253585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 xml:space="preserve">Материальная помощь по различным основаниям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10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49,5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42,0</w:t>
            </w:r>
          </w:p>
        </w:tc>
      </w:tr>
      <w:tr w:rsidR="00253585" w:rsidRPr="002A699F" w:rsidTr="00253585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Формы материальной поддержки молодых специалистов:</w:t>
            </w:r>
          </w:p>
          <w:p w:rsidR="00253585" w:rsidRPr="002A699F" w:rsidRDefault="0025358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-ежемесячные доплаты;</w:t>
            </w:r>
          </w:p>
          <w:p w:rsidR="00253585" w:rsidRPr="002A699F" w:rsidRDefault="0025358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-др. доплаты; стипендии одаренным спортсменам;</w:t>
            </w:r>
          </w:p>
          <w:p w:rsidR="00253585" w:rsidRPr="002A699F" w:rsidRDefault="0025358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- выпускники школ по целевому направлению</w:t>
            </w:r>
          </w:p>
          <w:p w:rsidR="00253585" w:rsidRPr="002A699F" w:rsidRDefault="0025358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- подарки;</w:t>
            </w: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 xml:space="preserve">-обучающие </w:t>
            </w:r>
            <w:r w:rsidRPr="002A699F">
              <w:rPr>
                <w:sz w:val="28"/>
                <w:szCs w:val="28"/>
              </w:rPr>
              <w:lastRenderedPageBreak/>
              <w:t>семинары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711B42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20</w:t>
            </w: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7C3D98" w:rsidRPr="002A699F" w:rsidRDefault="007C3D98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7C3D98" w:rsidRPr="002A699F" w:rsidRDefault="007C3D98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7C3D98" w:rsidRPr="002A699F" w:rsidRDefault="007C3D98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29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937,4</w:t>
            </w: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7C3D98" w:rsidRPr="002A699F" w:rsidRDefault="007C3D98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7C3D98" w:rsidRPr="002A699F" w:rsidRDefault="007C3D98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7C3D98" w:rsidRPr="002A699F" w:rsidRDefault="007C3D98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 w:rsidP="007C3D98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1</w:t>
            </w:r>
            <w:r w:rsidR="007C3D98" w:rsidRPr="002A699F">
              <w:rPr>
                <w:sz w:val="28"/>
                <w:szCs w:val="28"/>
              </w:rPr>
              <w:t>4</w:t>
            </w:r>
            <w:r w:rsidRPr="002A699F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8,0</w:t>
            </w:r>
          </w:p>
        </w:tc>
      </w:tr>
      <w:tr w:rsidR="00253585" w:rsidRPr="002A699F" w:rsidTr="00253585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lastRenderedPageBreak/>
              <w:t>Формы поощрения наставников за работу с молодыми специалистами:</w:t>
            </w: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-</w:t>
            </w: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53585" w:rsidRPr="002A699F" w:rsidTr="00253585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Поддержка работников, уходящих на пенсию по возрасту:</w:t>
            </w: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- премии в связи с юбилеем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3,0</w:t>
            </w:r>
          </w:p>
        </w:tc>
      </w:tr>
      <w:tr w:rsidR="00253585" w:rsidRPr="002A699F" w:rsidTr="00253585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Организация санаторно-курортного лечения, оздоровления, отдыха</w:t>
            </w: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 xml:space="preserve">- </w:t>
            </w:r>
            <w:proofErr w:type="spellStart"/>
            <w:r w:rsidRPr="002A699F">
              <w:rPr>
                <w:sz w:val="28"/>
                <w:szCs w:val="28"/>
              </w:rPr>
              <w:t>беспл</w:t>
            </w:r>
            <w:proofErr w:type="spellEnd"/>
            <w:r w:rsidRPr="002A699F">
              <w:rPr>
                <w:sz w:val="28"/>
                <w:szCs w:val="28"/>
              </w:rPr>
              <w:t>. путёвки в «Рассвет»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109,2</w:t>
            </w: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111,8</w:t>
            </w:r>
          </w:p>
        </w:tc>
      </w:tr>
      <w:tr w:rsidR="00253585" w:rsidRPr="002A699F" w:rsidTr="00253585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Компенсация оплаты за содержание детей в ДОУ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53585" w:rsidRPr="002A699F" w:rsidTr="00253585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Частичная компенсация стоимости проезда к месту работы и обратно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53585" w:rsidRPr="002A699F" w:rsidTr="00253585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 xml:space="preserve">Доплаты, премии за </w:t>
            </w:r>
            <w:r w:rsidRPr="002A699F">
              <w:rPr>
                <w:sz w:val="28"/>
                <w:szCs w:val="28"/>
                <w:u w:val="single"/>
              </w:rPr>
              <w:t xml:space="preserve">территориальные </w:t>
            </w:r>
            <w:r w:rsidRPr="002A699F">
              <w:rPr>
                <w:sz w:val="28"/>
                <w:szCs w:val="28"/>
              </w:rPr>
              <w:t>отраслевые награды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53585" w:rsidRPr="002A699F" w:rsidTr="00253585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Частичная компенсация стоимости питания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699F">
              <w:rPr>
                <w:rFonts w:ascii="Times New Roman" w:hAnsi="Times New Roman"/>
                <w:color w:val="000000"/>
                <w:sz w:val="28"/>
                <w:szCs w:val="28"/>
              </w:rPr>
              <w:t>Компенсации для работников нет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69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699F">
              <w:rPr>
                <w:color w:val="000000"/>
                <w:sz w:val="28"/>
                <w:szCs w:val="28"/>
              </w:rPr>
              <w:t xml:space="preserve">Компенсации для членов Профсоюза нет </w:t>
            </w:r>
          </w:p>
        </w:tc>
      </w:tr>
      <w:tr w:rsidR="00253585" w:rsidRPr="002A699F" w:rsidTr="00253585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Частичная компенсация стоимости аренды жилья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53585" w:rsidRPr="002A699F" w:rsidTr="00253585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 xml:space="preserve">Заключение договоров с предприятиями сферы торговли, услуг на предоставление льготных скидок для </w:t>
            </w:r>
            <w:r w:rsidRPr="002A699F">
              <w:rPr>
                <w:sz w:val="28"/>
                <w:szCs w:val="28"/>
              </w:rPr>
              <w:lastRenderedPageBreak/>
              <w:t>членов Профсоюза</w:t>
            </w: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-</w:t>
            </w: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-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53585" w:rsidRPr="002A699F" w:rsidTr="00253585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lastRenderedPageBreak/>
              <w:t xml:space="preserve">Частичная компенсация коммунальных услуг </w:t>
            </w:r>
            <w:r w:rsidR="00960F43" w:rsidRPr="002A699F">
              <w:rPr>
                <w:sz w:val="28"/>
                <w:szCs w:val="28"/>
              </w:rPr>
              <w:t xml:space="preserve">педагогическим работникам, </w:t>
            </w:r>
            <w:r w:rsidRPr="002A699F">
              <w:rPr>
                <w:sz w:val="28"/>
                <w:szCs w:val="28"/>
              </w:rPr>
              <w:t>библиотекарям, медицинским сестрам</w:t>
            </w: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-ДОУ</w:t>
            </w: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-СОШ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D3C00" w:rsidRPr="002A699F" w:rsidRDefault="002D3C00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D3C00" w:rsidRPr="002A699F" w:rsidRDefault="002D3C00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960F43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102</w:t>
            </w:r>
          </w:p>
          <w:p w:rsidR="00253585" w:rsidRPr="002A699F" w:rsidRDefault="00253585" w:rsidP="00960F43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2</w:t>
            </w:r>
            <w:r w:rsidR="00960F43" w:rsidRPr="002A699F">
              <w:rPr>
                <w:sz w:val="28"/>
                <w:szCs w:val="28"/>
              </w:rPr>
              <w:t>66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D3C00" w:rsidRPr="002A699F" w:rsidRDefault="002D3C00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D3C00" w:rsidRPr="002A699F" w:rsidRDefault="002D3C00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1</w:t>
            </w:r>
            <w:r w:rsidR="00711B42" w:rsidRPr="002A699F">
              <w:rPr>
                <w:sz w:val="28"/>
                <w:szCs w:val="28"/>
              </w:rPr>
              <w:t> 159,5</w:t>
            </w:r>
          </w:p>
          <w:p w:rsidR="00253585" w:rsidRPr="002A699F" w:rsidRDefault="00711B42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3 264,0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53585" w:rsidRPr="002A699F" w:rsidTr="00253585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>Возмещение расходов по оплате жилых помещений по договору найма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53585" w:rsidRPr="002A699F" w:rsidTr="00253585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2A699F">
              <w:rPr>
                <w:sz w:val="28"/>
                <w:szCs w:val="28"/>
              </w:rPr>
              <w:t xml:space="preserve">Приобретение жилья для педагогических работников 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85" w:rsidRPr="002A699F" w:rsidRDefault="00253585">
            <w:pPr>
              <w:pStyle w:val="a3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53585" w:rsidRPr="002A699F" w:rsidRDefault="00253585" w:rsidP="002535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3585" w:rsidRPr="002A699F" w:rsidRDefault="00253585" w:rsidP="00253585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A699F">
        <w:rPr>
          <w:rFonts w:ascii="Times New Roman" w:hAnsi="Times New Roman"/>
          <w:sz w:val="28"/>
          <w:szCs w:val="28"/>
          <w:lang w:eastAsia="ar-SA"/>
        </w:rPr>
        <w:t>Начальник управления образования _____________________/Батог С.М/</w:t>
      </w:r>
    </w:p>
    <w:p w:rsidR="00253585" w:rsidRPr="002A699F" w:rsidRDefault="00253585" w:rsidP="002535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699F">
        <w:rPr>
          <w:rFonts w:ascii="Times New Roman" w:hAnsi="Times New Roman"/>
          <w:sz w:val="28"/>
          <w:szCs w:val="28"/>
          <w:lang w:eastAsia="ar-SA"/>
        </w:rPr>
        <w:t xml:space="preserve">Председатель </w:t>
      </w:r>
      <w:proofErr w:type="spellStart"/>
      <w:r w:rsidRPr="002A699F">
        <w:rPr>
          <w:rFonts w:ascii="Times New Roman" w:hAnsi="Times New Roman"/>
          <w:sz w:val="28"/>
          <w:szCs w:val="28"/>
          <w:lang w:eastAsia="ar-SA"/>
        </w:rPr>
        <w:t>Кореновской</w:t>
      </w:r>
      <w:proofErr w:type="spellEnd"/>
    </w:p>
    <w:p w:rsidR="00253585" w:rsidRPr="002A699F" w:rsidRDefault="00253585" w:rsidP="002535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699F">
        <w:rPr>
          <w:rFonts w:ascii="Times New Roman" w:hAnsi="Times New Roman"/>
          <w:sz w:val="28"/>
          <w:szCs w:val="28"/>
          <w:lang w:eastAsia="ar-SA"/>
        </w:rPr>
        <w:t xml:space="preserve">Районной организации </w:t>
      </w:r>
      <w:proofErr w:type="gramStart"/>
      <w:r w:rsidRPr="002A699F">
        <w:rPr>
          <w:rFonts w:ascii="Times New Roman" w:hAnsi="Times New Roman"/>
          <w:sz w:val="28"/>
          <w:szCs w:val="28"/>
          <w:lang w:eastAsia="ar-SA"/>
        </w:rPr>
        <w:t>Общероссийского</w:t>
      </w:r>
      <w:proofErr w:type="gramEnd"/>
    </w:p>
    <w:p w:rsidR="00253585" w:rsidRDefault="00253585" w:rsidP="002535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699F">
        <w:rPr>
          <w:rFonts w:ascii="Times New Roman" w:hAnsi="Times New Roman"/>
          <w:sz w:val="28"/>
          <w:szCs w:val="28"/>
          <w:lang w:eastAsia="ar-SA"/>
        </w:rPr>
        <w:t xml:space="preserve">Профсоюза </w:t>
      </w:r>
      <w:proofErr w:type="spellStart"/>
      <w:r w:rsidRPr="002A699F">
        <w:rPr>
          <w:rFonts w:ascii="Times New Roman" w:hAnsi="Times New Roman"/>
          <w:sz w:val="28"/>
          <w:szCs w:val="28"/>
          <w:lang w:eastAsia="ar-SA"/>
        </w:rPr>
        <w:t>образования_____________________________</w:t>
      </w:r>
      <w:proofErr w:type="spellEnd"/>
      <w:r w:rsidRPr="002A699F">
        <w:rPr>
          <w:rFonts w:ascii="Times New Roman" w:hAnsi="Times New Roman"/>
          <w:sz w:val="28"/>
          <w:szCs w:val="28"/>
          <w:lang w:eastAsia="ar-SA"/>
        </w:rPr>
        <w:t>/Антонова Е.В./</w:t>
      </w:r>
    </w:p>
    <w:p w:rsidR="00253585" w:rsidRDefault="00253585" w:rsidP="00253585">
      <w:pPr>
        <w:spacing w:after="0" w:line="240" w:lineRule="auto"/>
        <w:jc w:val="both"/>
        <w:rPr>
          <w:rFonts w:ascii="Calibri" w:hAnsi="Calibri"/>
        </w:rPr>
      </w:pPr>
    </w:p>
    <w:p w:rsidR="00253585" w:rsidRDefault="00253585" w:rsidP="00253585">
      <w:pPr>
        <w:spacing w:after="0" w:line="240" w:lineRule="auto"/>
        <w:ind w:left="708" w:hanging="1701"/>
        <w:contextualSpacing/>
        <w:jc w:val="center"/>
      </w:pPr>
    </w:p>
    <w:p w:rsidR="00253585" w:rsidRDefault="00253585" w:rsidP="00253585">
      <w:pPr>
        <w:spacing w:after="0" w:line="240" w:lineRule="auto"/>
        <w:ind w:left="708" w:hanging="1701"/>
        <w:contextualSpacing/>
        <w:jc w:val="center"/>
      </w:pPr>
    </w:p>
    <w:p w:rsidR="00D27604" w:rsidRDefault="00D27604"/>
    <w:sectPr w:rsidR="00D27604" w:rsidSect="00DD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334"/>
    <w:multiLevelType w:val="hybridMultilevel"/>
    <w:tmpl w:val="16F412B6"/>
    <w:lvl w:ilvl="0" w:tplc="7DCA0F08">
      <w:start w:val="1"/>
      <w:numFmt w:val="decimal"/>
      <w:lvlText w:val="%1."/>
      <w:lvlJc w:val="left"/>
      <w:pPr>
        <w:ind w:left="2141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3510A"/>
    <w:multiLevelType w:val="hybridMultilevel"/>
    <w:tmpl w:val="A498DB08"/>
    <w:lvl w:ilvl="0" w:tplc="8D5A5252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E4840"/>
    <w:multiLevelType w:val="hybridMultilevel"/>
    <w:tmpl w:val="74DCB192"/>
    <w:lvl w:ilvl="0" w:tplc="CD3ABD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C5A11"/>
    <w:multiLevelType w:val="hybridMultilevel"/>
    <w:tmpl w:val="3462DFA2"/>
    <w:lvl w:ilvl="0" w:tplc="A2588784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57F91"/>
    <w:multiLevelType w:val="hybridMultilevel"/>
    <w:tmpl w:val="38C2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02C56"/>
    <w:multiLevelType w:val="hybridMultilevel"/>
    <w:tmpl w:val="7CFE78DE"/>
    <w:lvl w:ilvl="0" w:tplc="A6DA6E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F04DA"/>
    <w:multiLevelType w:val="hybridMultilevel"/>
    <w:tmpl w:val="299244AE"/>
    <w:lvl w:ilvl="0" w:tplc="55647216">
      <w:start w:val="1"/>
      <w:numFmt w:val="decimal"/>
      <w:lvlText w:val="%1."/>
      <w:lvlJc w:val="left"/>
      <w:pPr>
        <w:ind w:left="126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D1073"/>
    <w:multiLevelType w:val="multilevel"/>
    <w:tmpl w:val="78082F2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>
    <w:nsid w:val="6CF82D8A"/>
    <w:multiLevelType w:val="hybridMultilevel"/>
    <w:tmpl w:val="C05C17AA"/>
    <w:lvl w:ilvl="0" w:tplc="BE3EEA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585"/>
    <w:rsid w:val="00005912"/>
    <w:rsid w:val="00253585"/>
    <w:rsid w:val="002A699F"/>
    <w:rsid w:val="002D3C00"/>
    <w:rsid w:val="00436CF3"/>
    <w:rsid w:val="00615ACC"/>
    <w:rsid w:val="006B234A"/>
    <w:rsid w:val="00711B42"/>
    <w:rsid w:val="0071684A"/>
    <w:rsid w:val="007C3D98"/>
    <w:rsid w:val="00836F16"/>
    <w:rsid w:val="00960F43"/>
    <w:rsid w:val="00BA06A0"/>
    <w:rsid w:val="00BB2C8F"/>
    <w:rsid w:val="00C33E0F"/>
    <w:rsid w:val="00D27604"/>
    <w:rsid w:val="00DD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35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3585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615ACC"/>
    <w:rPr>
      <w:b/>
      <w:bCs/>
    </w:rPr>
  </w:style>
  <w:style w:type="character" w:styleId="a6">
    <w:name w:val="Hyperlink"/>
    <w:basedOn w:val="a0"/>
    <w:uiPriority w:val="99"/>
    <w:semiHidden/>
    <w:unhideWhenUsed/>
    <w:rsid w:val="00615A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test-k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4CA3-BBC8-4136-ACE0-2AB362B4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профсоюз</cp:lastModifiedBy>
  <cp:revision>2</cp:revision>
  <dcterms:created xsi:type="dcterms:W3CDTF">2023-07-12T14:23:00Z</dcterms:created>
  <dcterms:modified xsi:type="dcterms:W3CDTF">2023-07-12T14:23:00Z</dcterms:modified>
</cp:coreProperties>
</file>